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8D9" w:rsidRPr="00311B8A" w:rsidRDefault="005868D9" w:rsidP="005868D9">
      <w:pPr>
        <w:jc w:val="right"/>
        <w:rPr>
          <w:b/>
          <w:sz w:val="24"/>
          <w:szCs w:val="24"/>
        </w:rPr>
      </w:pPr>
      <w:r w:rsidRPr="00311B8A">
        <w:rPr>
          <w:b/>
          <w:sz w:val="24"/>
          <w:szCs w:val="24"/>
        </w:rPr>
        <w:t>Приложение № 2</w:t>
      </w:r>
    </w:p>
    <w:p w:rsidR="005868D9" w:rsidRDefault="005868D9" w:rsidP="00DB7BFD">
      <w:pPr>
        <w:jc w:val="center"/>
        <w:rPr>
          <w:b/>
          <w:sz w:val="28"/>
          <w:szCs w:val="28"/>
        </w:rPr>
      </w:pPr>
    </w:p>
    <w:p w:rsidR="005F3E8B" w:rsidRDefault="005F3E8B" w:rsidP="00DB7BFD">
      <w:pPr>
        <w:jc w:val="center"/>
        <w:rPr>
          <w:b/>
          <w:sz w:val="28"/>
          <w:szCs w:val="28"/>
        </w:rPr>
      </w:pPr>
      <w:r w:rsidRPr="005F3E8B">
        <w:rPr>
          <w:b/>
          <w:sz w:val="28"/>
          <w:szCs w:val="28"/>
        </w:rPr>
        <w:t>ПОЛОЖЕНИЕ</w:t>
      </w:r>
    </w:p>
    <w:p w:rsidR="005F3E8B" w:rsidRDefault="005F3E8B" w:rsidP="00DB7BFD">
      <w:pPr>
        <w:jc w:val="center"/>
        <w:rPr>
          <w:b/>
          <w:sz w:val="28"/>
          <w:szCs w:val="28"/>
        </w:rPr>
      </w:pPr>
      <w:r w:rsidRPr="005F3E8B">
        <w:rPr>
          <w:b/>
          <w:sz w:val="28"/>
          <w:szCs w:val="28"/>
        </w:rPr>
        <w:t xml:space="preserve"> о проведении </w:t>
      </w:r>
      <w:r w:rsidR="00645182">
        <w:rPr>
          <w:b/>
          <w:sz w:val="28"/>
          <w:szCs w:val="28"/>
        </w:rPr>
        <w:t xml:space="preserve">муниципального </w:t>
      </w:r>
      <w:r w:rsidRPr="005F3E8B">
        <w:rPr>
          <w:b/>
          <w:sz w:val="28"/>
          <w:szCs w:val="28"/>
        </w:rPr>
        <w:t>конкурса исследовательских проектов</w:t>
      </w:r>
    </w:p>
    <w:p w:rsidR="005F3E8B" w:rsidRPr="005F3E8B" w:rsidRDefault="005F3E8B" w:rsidP="00DB7BFD">
      <w:pPr>
        <w:jc w:val="center"/>
        <w:rPr>
          <w:b/>
          <w:sz w:val="28"/>
          <w:szCs w:val="28"/>
        </w:rPr>
      </w:pPr>
      <w:r w:rsidRPr="005F3E8B">
        <w:rPr>
          <w:b/>
          <w:sz w:val="28"/>
          <w:szCs w:val="28"/>
        </w:rPr>
        <w:t xml:space="preserve"> «Милосердие, рожденное войной»</w:t>
      </w:r>
    </w:p>
    <w:p w:rsidR="005F3E8B" w:rsidRPr="00EA1F20" w:rsidRDefault="005F3E8B" w:rsidP="005F3E8B">
      <w:pPr>
        <w:jc w:val="center"/>
        <w:rPr>
          <w:rFonts w:eastAsia="Cambria"/>
          <w:b/>
          <w:bCs/>
          <w:sz w:val="28"/>
          <w:szCs w:val="28"/>
        </w:rPr>
      </w:pPr>
      <w:r w:rsidRPr="00EA1F20">
        <w:rPr>
          <w:rFonts w:eastAsia="Cambria"/>
          <w:b/>
          <w:bCs/>
          <w:sz w:val="28"/>
          <w:szCs w:val="28"/>
        </w:rPr>
        <w:t>в  рамках XXII Международного фестиваля «Детство без границ»</w:t>
      </w:r>
    </w:p>
    <w:p w:rsidR="00DB7BFD" w:rsidRPr="00DB7BFD" w:rsidRDefault="00DB7BFD" w:rsidP="00DB7BFD">
      <w:pPr>
        <w:tabs>
          <w:tab w:val="left" w:pos="4000"/>
        </w:tabs>
        <w:ind w:left="4000"/>
        <w:rPr>
          <w:rFonts w:ascii="Cambria" w:eastAsia="Cambria" w:hAnsi="Cambria" w:cs="Cambria"/>
          <w:b/>
          <w:bCs/>
          <w:sz w:val="24"/>
          <w:szCs w:val="24"/>
        </w:rPr>
      </w:pPr>
    </w:p>
    <w:p w:rsidR="00DB7BFD" w:rsidRPr="00DE50EC" w:rsidRDefault="00DB7BFD" w:rsidP="00DB7BFD">
      <w:pPr>
        <w:jc w:val="center"/>
        <w:rPr>
          <w:b/>
          <w:sz w:val="24"/>
          <w:szCs w:val="24"/>
        </w:rPr>
      </w:pPr>
      <w:r w:rsidRPr="00DE50EC">
        <w:rPr>
          <w:b/>
          <w:sz w:val="24"/>
          <w:szCs w:val="24"/>
        </w:rPr>
        <w:t>1. Общие положения</w:t>
      </w:r>
    </w:p>
    <w:p w:rsidR="00DB7BFD" w:rsidRPr="00DB7BFD" w:rsidRDefault="00DB7BFD" w:rsidP="00DB7BFD">
      <w:pPr>
        <w:jc w:val="both"/>
        <w:rPr>
          <w:sz w:val="24"/>
          <w:szCs w:val="24"/>
        </w:rPr>
      </w:pPr>
      <w:r w:rsidRPr="00DE50EC">
        <w:t xml:space="preserve">1.1 </w:t>
      </w:r>
      <w:r w:rsidRPr="00DB7BFD">
        <w:rPr>
          <w:sz w:val="24"/>
          <w:szCs w:val="24"/>
        </w:rPr>
        <w:t>Настоящее положение определяет общий порядок организации и проведения всероссийского конкурса исследовательских проектов «Милосердие, рождённое войной», посвященного 75-летию Победы в Великой Отечественной войне 1941-1945 годов (далее – Конкурс).</w:t>
      </w:r>
    </w:p>
    <w:p w:rsidR="00DB7BFD" w:rsidRPr="00DB7BFD" w:rsidRDefault="00DB7BFD" w:rsidP="00DB7BFD">
      <w:pPr>
        <w:jc w:val="both"/>
        <w:rPr>
          <w:sz w:val="24"/>
          <w:szCs w:val="24"/>
        </w:rPr>
      </w:pPr>
    </w:p>
    <w:p w:rsidR="00DB7BFD" w:rsidRPr="00DB7BFD" w:rsidRDefault="00DB7BFD" w:rsidP="00DB7BFD">
      <w:pPr>
        <w:jc w:val="both"/>
        <w:rPr>
          <w:sz w:val="24"/>
          <w:szCs w:val="24"/>
        </w:rPr>
      </w:pPr>
      <w:r w:rsidRPr="00DB7BFD">
        <w:rPr>
          <w:sz w:val="24"/>
          <w:szCs w:val="24"/>
        </w:rPr>
        <w:t>1.2 Мероприятия Конкурса направлены на реализацию Указа Президента Российской Федерации «О проведении в России Года памяти и славы» (от 08.07.2019 № 327), Государственной программы «Патриотическое воспитание граждан Российской Федерации на 2016-2020 годы», Стратегии развития воспитания в Российской Федерации на период до 2025 года, Стратегии развития СПО-ФДО.</w:t>
      </w:r>
    </w:p>
    <w:p w:rsidR="00DB7BFD" w:rsidRPr="00DB7BFD" w:rsidRDefault="00DB7BFD" w:rsidP="00DB7BFD">
      <w:pPr>
        <w:jc w:val="both"/>
        <w:rPr>
          <w:sz w:val="24"/>
          <w:szCs w:val="24"/>
        </w:rPr>
      </w:pPr>
    </w:p>
    <w:p w:rsidR="00DB7BFD" w:rsidRPr="00DB7BFD" w:rsidRDefault="00DB7BFD" w:rsidP="00DB7BFD">
      <w:pPr>
        <w:jc w:val="both"/>
        <w:rPr>
          <w:sz w:val="24"/>
          <w:szCs w:val="24"/>
        </w:rPr>
      </w:pPr>
      <w:r w:rsidRPr="00DB7BFD">
        <w:rPr>
          <w:sz w:val="24"/>
          <w:szCs w:val="24"/>
        </w:rPr>
        <w:t>1.3 Организатором Конкурса выступает Международный Союз детских общественных объединений «Союз пионерских организаций – Федерация детских организаций» (далее – СПО-ФДО).</w:t>
      </w:r>
    </w:p>
    <w:p w:rsidR="00DB7BFD" w:rsidRPr="00DB7BFD" w:rsidRDefault="00DB7BFD" w:rsidP="00DB7BFD">
      <w:pPr>
        <w:jc w:val="both"/>
        <w:rPr>
          <w:sz w:val="24"/>
          <w:szCs w:val="24"/>
        </w:rPr>
      </w:pPr>
    </w:p>
    <w:p w:rsidR="00DB7BFD" w:rsidRPr="00DB7BFD" w:rsidRDefault="00DB7BFD" w:rsidP="00DB7BFD">
      <w:pPr>
        <w:jc w:val="both"/>
        <w:rPr>
          <w:sz w:val="24"/>
          <w:szCs w:val="24"/>
        </w:rPr>
      </w:pPr>
      <w:r w:rsidRPr="00DB7BFD">
        <w:rPr>
          <w:sz w:val="24"/>
          <w:szCs w:val="24"/>
        </w:rPr>
        <w:t>1.4 Цель Конкурса: изучение и сохранение исторических фактов проявления милосердия, истории каждой семьи в годы Великой Отечественной войны 1941-1945 годов на территории субъектов Российской Федерации.</w:t>
      </w:r>
    </w:p>
    <w:p w:rsidR="00DB7BFD" w:rsidRPr="00DB7BFD" w:rsidRDefault="00DB7BFD" w:rsidP="00DB7BFD">
      <w:pPr>
        <w:jc w:val="both"/>
        <w:rPr>
          <w:sz w:val="24"/>
          <w:szCs w:val="24"/>
        </w:rPr>
      </w:pPr>
    </w:p>
    <w:p w:rsidR="00DB7BFD" w:rsidRPr="00DB7BFD" w:rsidRDefault="00DB7BFD" w:rsidP="00DB7BFD">
      <w:pPr>
        <w:jc w:val="both"/>
        <w:rPr>
          <w:sz w:val="24"/>
          <w:szCs w:val="24"/>
        </w:rPr>
      </w:pPr>
      <w:r w:rsidRPr="00DB7BFD">
        <w:rPr>
          <w:sz w:val="24"/>
          <w:szCs w:val="24"/>
        </w:rPr>
        <w:t>1.6. Задачи Конкурса:</w:t>
      </w:r>
    </w:p>
    <w:p w:rsidR="00DB7BFD" w:rsidRPr="00DB7BFD" w:rsidRDefault="00DB7BFD" w:rsidP="00DB7BFD">
      <w:pPr>
        <w:jc w:val="both"/>
        <w:rPr>
          <w:sz w:val="24"/>
          <w:szCs w:val="24"/>
        </w:rPr>
      </w:pPr>
      <w:r w:rsidRPr="00DB7BFD">
        <w:rPr>
          <w:sz w:val="24"/>
          <w:szCs w:val="24"/>
        </w:rPr>
        <w:t>- вовлечь молодежь и подростков в историко-краеведческую, исследовательскую деятельность по изучению исторического и культурного наследия своей семьи, своего народа, своего региона и России в целом;</w:t>
      </w:r>
    </w:p>
    <w:p w:rsidR="00DB7BFD" w:rsidRPr="00DB7BFD" w:rsidRDefault="00DB7BFD" w:rsidP="00DB7BFD">
      <w:pPr>
        <w:jc w:val="both"/>
        <w:rPr>
          <w:sz w:val="24"/>
          <w:szCs w:val="24"/>
        </w:rPr>
      </w:pPr>
      <w:proofErr w:type="gramStart"/>
      <w:r w:rsidRPr="00DB7BFD">
        <w:rPr>
          <w:sz w:val="24"/>
          <w:szCs w:val="24"/>
        </w:rPr>
        <w:t>- создать единый информационные ресурс по итогам реализации Конкурса;</w:t>
      </w:r>
      <w:proofErr w:type="gramEnd"/>
    </w:p>
    <w:p w:rsidR="00DB7BFD" w:rsidRPr="00DB7BFD" w:rsidRDefault="00DB7BFD" w:rsidP="00DB7BFD">
      <w:pPr>
        <w:jc w:val="both"/>
        <w:rPr>
          <w:sz w:val="24"/>
          <w:szCs w:val="24"/>
        </w:rPr>
      </w:pPr>
      <w:r w:rsidRPr="00DB7BFD">
        <w:rPr>
          <w:sz w:val="24"/>
          <w:szCs w:val="24"/>
        </w:rPr>
        <w:t>- привлечь внимание общественности к открытию и сохранению мемориальных объектов, расположенных на территории субъектов Российской Федерации;</w:t>
      </w:r>
    </w:p>
    <w:p w:rsidR="00DB7BFD" w:rsidRPr="00DB7BFD" w:rsidRDefault="00DB7BFD" w:rsidP="00DB7BFD">
      <w:pPr>
        <w:jc w:val="both"/>
        <w:rPr>
          <w:sz w:val="24"/>
          <w:szCs w:val="24"/>
        </w:rPr>
      </w:pPr>
      <w:r w:rsidRPr="00DB7BFD">
        <w:rPr>
          <w:sz w:val="24"/>
          <w:szCs w:val="24"/>
        </w:rPr>
        <w:t>0 организовать системную работу по информационному освещению мероприятий в рамках реализации всероссийского конкурса на ресурсах Организаторов и партнеров с активным участием средств массовой информации.</w:t>
      </w:r>
    </w:p>
    <w:p w:rsidR="00DB7BFD" w:rsidRPr="00DB7BFD" w:rsidRDefault="00DB7BFD" w:rsidP="00DB7BFD">
      <w:pPr>
        <w:jc w:val="both"/>
        <w:rPr>
          <w:sz w:val="24"/>
          <w:szCs w:val="24"/>
        </w:rPr>
      </w:pPr>
    </w:p>
    <w:p w:rsidR="00DB7BFD" w:rsidRPr="00DB7BFD" w:rsidRDefault="00DB7BFD" w:rsidP="00DB7BFD">
      <w:pPr>
        <w:jc w:val="center"/>
        <w:rPr>
          <w:b/>
          <w:sz w:val="24"/>
          <w:szCs w:val="24"/>
        </w:rPr>
      </w:pPr>
      <w:r w:rsidRPr="00DB7BFD">
        <w:rPr>
          <w:b/>
          <w:sz w:val="24"/>
          <w:szCs w:val="24"/>
        </w:rPr>
        <w:t>2. Участники Конкурса</w:t>
      </w:r>
    </w:p>
    <w:p w:rsidR="00DB7BFD" w:rsidRPr="00DB7BFD" w:rsidRDefault="00DB7BFD" w:rsidP="00DB7BFD">
      <w:pPr>
        <w:jc w:val="both"/>
        <w:rPr>
          <w:sz w:val="24"/>
          <w:szCs w:val="24"/>
        </w:rPr>
      </w:pPr>
      <w:r w:rsidRPr="00DB7BFD">
        <w:rPr>
          <w:sz w:val="24"/>
          <w:szCs w:val="24"/>
        </w:rPr>
        <w:t>2.1</w:t>
      </w:r>
      <w:proofErr w:type="gramStart"/>
      <w:r w:rsidRPr="00DB7BFD">
        <w:rPr>
          <w:sz w:val="24"/>
          <w:szCs w:val="24"/>
        </w:rPr>
        <w:t xml:space="preserve">  К</w:t>
      </w:r>
      <w:proofErr w:type="gramEnd"/>
      <w:r w:rsidRPr="00DB7BFD">
        <w:rPr>
          <w:sz w:val="24"/>
          <w:szCs w:val="24"/>
        </w:rPr>
        <w:t xml:space="preserve"> участию в Конкурсе приглашаются  детские общественные организации, творческие объединения образовательных организаций дополнительного образования, районные/городские советы старшеклассников, классные коллективы общеобразовательных организаций, семейные команды.</w:t>
      </w:r>
    </w:p>
    <w:p w:rsidR="00DB7BFD" w:rsidRPr="00DB7BFD" w:rsidRDefault="00DB7BFD" w:rsidP="00DB7BFD">
      <w:pPr>
        <w:jc w:val="both"/>
        <w:rPr>
          <w:sz w:val="24"/>
          <w:szCs w:val="24"/>
        </w:rPr>
      </w:pPr>
    </w:p>
    <w:p w:rsidR="00DB7BFD" w:rsidRPr="00DB7BFD" w:rsidRDefault="00DB7BFD" w:rsidP="00DB7BFD">
      <w:pPr>
        <w:jc w:val="both"/>
        <w:rPr>
          <w:sz w:val="24"/>
          <w:szCs w:val="24"/>
        </w:rPr>
      </w:pPr>
      <w:r w:rsidRPr="00DB7BFD">
        <w:rPr>
          <w:sz w:val="24"/>
          <w:szCs w:val="24"/>
        </w:rPr>
        <w:t>2.2 Победители Конкурса будут определяться в четырех возрастных категориях:</w:t>
      </w:r>
    </w:p>
    <w:p w:rsidR="00DB7BFD" w:rsidRPr="00DB7BFD" w:rsidRDefault="00DB7BFD" w:rsidP="00DB7BFD">
      <w:pPr>
        <w:jc w:val="both"/>
        <w:rPr>
          <w:sz w:val="24"/>
          <w:szCs w:val="24"/>
        </w:rPr>
      </w:pPr>
      <w:r w:rsidRPr="00DB7BFD">
        <w:rPr>
          <w:sz w:val="24"/>
          <w:szCs w:val="24"/>
        </w:rPr>
        <w:t>- возрастная категория от 13 до 15 лет;</w:t>
      </w:r>
    </w:p>
    <w:p w:rsidR="00DB7BFD" w:rsidRPr="00DB7BFD" w:rsidRDefault="00DB7BFD" w:rsidP="00DB7BFD">
      <w:pPr>
        <w:jc w:val="both"/>
        <w:rPr>
          <w:sz w:val="24"/>
          <w:szCs w:val="24"/>
        </w:rPr>
      </w:pPr>
      <w:r w:rsidRPr="00DB7BFD">
        <w:rPr>
          <w:sz w:val="24"/>
          <w:szCs w:val="24"/>
        </w:rPr>
        <w:t>- возрастная категория от 15 до 18 лет;</w:t>
      </w:r>
    </w:p>
    <w:p w:rsidR="00DB7BFD" w:rsidRPr="00DB7BFD" w:rsidRDefault="00DB7BFD" w:rsidP="00DB7BFD">
      <w:pPr>
        <w:jc w:val="both"/>
        <w:rPr>
          <w:sz w:val="24"/>
          <w:szCs w:val="24"/>
        </w:rPr>
      </w:pPr>
      <w:r w:rsidRPr="00DB7BFD">
        <w:rPr>
          <w:sz w:val="24"/>
          <w:szCs w:val="24"/>
        </w:rPr>
        <w:t>- возрастная категория от 18 до 25 лет;</w:t>
      </w:r>
    </w:p>
    <w:p w:rsidR="00DB7BFD" w:rsidRPr="00DB7BFD" w:rsidRDefault="00DB7BFD" w:rsidP="00DB7BFD">
      <w:pPr>
        <w:jc w:val="both"/>
        <w:rPr>
          <w:sz w:val="24"/>
          <w:szCs w:val="24"/>
        </w:rPr>
      </w:pPr>
      <w:r w:rsidRPr="00DB7BFD">
        <w:rPr>
          <w:sz w:val="24"/>
          <w:szCs w:val="24"/>
        </w:rPr>
        <w:t>- без ограничения возраста.</w:t>
      </w:r>
    </w:p>
    <w:p w:rsidR="00DB7BFD" w:rsidRPr="00DB7BFD" w:rsidRDefault="00DB7BFD" w:rsidP="00DB7BFD">
      <w:pPr>
        <w:jc w:val="both"/>
        <w:rPr>
          <w:sz w:val="24"/>
          <w:szCs w:val="24"/>
        </w:rPr>
      </w:pPr>
      <w:r w:rsidRPr="00DB7BFD">
        <w:rPr>
          <w:sz w:val="24"/>
          <w:szCs w:val="24"/>
        </w:rPr>
        <w:t>3.3 Жюри конкурса</w:t>
      </w:r>
    </w:p>
    <w:p w:rsidR="00DB7BFD" w:rsidRPr="00DB7BFD" w:rsidRDefault="00DB7BFD" w:rsidP="00DB7BFD">
      <w:pPr>
        <w:jc w:val="both"/>
        <w:rPr>
          <w:sz w:val="24"/>
          <w:szCs w:val="24"/>
        </w:rPr>
      </w:pPr>
      <w:r w:rsidRPr="00DB7BFD">
        <w:rPr>
          <w:sz w:val="24"/>
          <w:szCs w:val="24"/>
        </w:rPr>
        <w:t>- проводит оценку конкурсных работ в соответствии с критериями;</w:t>
      </w:r>
    </w:p>
    <w:p w:rsidR="00DB7BFD" w:rsidRPr="00DB7BFD" w:rsidRDefault="00DB7BFD" w:rsidP="00DB7BFD">
      <w:pPr>
        <w:jc w:val="both"/>
        <w:rPr>
          <w:sz w:val="24"/>
          <w:szCs w:val="24"/>
        </w:rPr>
      </w:pPr>
      <w:r w:rsidRPr="00DB7BFD">
        <w:rPr>
          <w:sz w:val="24"/>
          <w:szCs w:val="24"/>
        </w:rPr>
        <w:t>- определяет кандидатуры победителя и призеров в каждой номинации.</w:t>
      </w:r>
    </w:p>
    <w:p w:rsidR="00DB7BFD" w:rsidRPr="00DB7BFD" w:rsidRDefault="00DB7BFD" w:rsidP="00DB7BFD">
      <w:pPr>
        <w:jc w:val="both"/>
        <w:rPr>
          <w:sz w:val="24"/>
          <w:szCs w:val="24"/>
        </w:rPr>
      </w:pPr>
    </w:p>
    <w:p w:rsidR="00DB7BFD" w:rsidRPr="00DB7BFD" w:rsidRDefault="00DB7BFD" w:rsidP="00DB7BFD">
      <w:pPr>
        <w:jc w:val="both"/>
        <w:rPr>
          <w:sz w:val="24"/>
          <w:szCs w:val="24"/>
        </w:rPr>
      </w:pPr>
      <w:r w:rsidRPr="00DB7BFD">
        <w:rPr>
          <w:sz w:val="24"/>
          <w:szCs w:val="24"/>
        </w:rPr>
        <w:lastRenderedPageBreak/>
        <w:t>Решение жюри по каждой номинации оформляется протоколом и утверждается председателем жюри.</w:t>
      </w:r>
    </w:p>
    <w:p w:rsidR="00DB7BFD" w:rsidRPr="00DB7BFD" w:rsidRDefault="00DB7BFD" w:rsidP="00DB7BFD">
      <w:pPr>
        <w:jc w:val="center"/>
        <w:rPr>
          <w:b/>
          <w:sz w:val="24"/>
          <w:szCs w:val="24"/>
        </w:rPr>
      </w:pPr>
      <w:r w:rsidRPr="00DB7BFD">
        <w:rPr>
          <w:b/>
          <w:sz w:val="24"/>
          <w:szCs w:val="24"/>
        </w:rPr>
        <w:t>4. Сроки и порядок проведения Конкурса</w:t>
      </w:r>
    </w:p>
    <w:p w:rsidR="00DB7BFD" w:rsidRPr="00DB7BFD" w:rsidRDefault="00DB7BFD" w:rsidP="00DB7BFD">
      <w:pPr>
        <w:jc w:val="both"/>
        <w:rPr>
          <w:sz w:val="24"/>
          <w:szCs w:val="24"/>
        </w:rPr>
      </w:pPr>
    </w:p>
    <w:p w:rsidR="00DB7BFD" w:rsidRPr="00DB7BFD" w:rsidRDefault="00DB7BFD" w:rsidP="00DB7BFD">
      <w:pPr>
        <w:jc w:val="both"/>
        <w:rPr>
          <w:sz w:val="24"/>
          <w:szCs w:val="24"/>
        </w:rPr>
      </w:pPr>
      <w:r w:rsidRPr="00DB7BFD">
        <w:rPr>
          <w:sz w:val="24"/>
          <w:szCs w:val="24"/>
        </w:rPr>
        <w:t>4.1. Конкурс проводится в три этапа:</w:t>
      </w:r>
    </w:p>
    <w:p w:rsidR="00DB7BFD" w:rsidRPr="00DB7BFD" w:rsidRDefault="00DB7BFD" w:rsidP="00DB7BFD">
      <w:pPr>
        <w:jc w:val="both"/>
        <w:rPr>
          <w:sz w:val="24"/>
          <w:szCs w:val="24"/>
        </w:rPr>
      </w:pPr>
      <w:r w:rsidRPr="00DB7BFD">
        <w:rPr>
          <w:sz w:val="24"/>
          <w:szCs w:val="24"/>
        </w:rPr>
        <w:t>1-й этап – муниципальный (ноябрь 2019-</w:t>
      </w:r>
      <w:r>
        <w:rPr>
          <w:sz w:val="24"/>
          <w:szCs w:val="24"/>
        </w:rPr>
        <w:t xml:space="preserve"> 15 января</w:t>
      </w:r>
      <w:r w:rsidRPr="00DB7BFD">
        <w:rPr>
          <w:sz w:val="24"/>
          <w:szCs w:val="24"/>
        </w:rPr>
        <w:t xml:space="preserve"> 2020 года);</w:t>
      </w:r>
    </w:p>
    <w:p w:rsidR="00DB7BFD" w:rsidRPr="00DB7BFD" w:rsidRDefault="00DB7BFD" w:rsidP="00DB7BFD">
      <w:pPr>
        <w:jc w:val="both"/>
        <w:rPr>
          <w:sz w:val="24"/>
          <w:szCs w:val="24"/>
        </w:rPr>
      </w:pPr>
      <w:r w:rsidRPr="00DB7BFD">
        <w:rPr>
          <w:sz w:val="24"/>
          <w:szCs w:val="24"/>
        </w:rPr>
        <w:t>2-й этап – заочный отборочный (февраль-март 2020 года);</w:t>
      </w:r>
    </w:p>
    <w:p w:rsidR="00DB7BFD" w:rsidRPr="00DB7BFD" w:rsidRDefault="00DB7BFD" w:rsidP="00DB7BFD">
      <w:pPr>
        <w:jc w:val="both"/>
        <w:rPr>
          <w:sz w:val="24"/>
          <w:szCs w:val="24"/>
        </w:rPr>
      </w:pPr>
      <w:r w:rsidRPr="00DB7BFD">
        <w:rPr>
          <w:sz w:val="24"/>
          <w:szCs w:val="24"/>
        </w:rPr>
        <w:t>3-й этап – финал Конкурса (апрель-май 2020 года).</w:t>
      </w:r>
    </w:p>
    <w:p w:rsidR="00DB7BFD" w:rsidRPr="00DB7BFD" w:rsidRDefault="00DB7BFD" w:rsidP="00DB7BFD">
      <w:pPr>
        <w:jc w:val="both"/>
        <w:rPr>
          <w:sz w:val="24"/>
          <w:szCs w:val="24"/>
        </w:rPr>
      </w:pPr>
    </w:p>
    <w:p w:rsidR="00DB7BFD" w:rsidRPr="00DB7BFD" w:rsidRDefault="005F3E8B" w:rsidP="00DB7BFD">
      <w:pPr>
        <w:jc w:val="both"/>
        <w:rPr>
          <w:sz w:val="24"/>
          <w:szCs w:val="24"/>
        </w:rPr>
      </w:pPr>
      <w:r w:rsidRPr="005F3E8B">
        <w:rPr>
          <w:sz w:val="24"/>
          <w:szCs w:val="24"/>
        </w:rPr>
        <w:t xml:space="preserve">Победители муниципального этапа принимают участие в заочном отборочном втором этапе. </w:t>
      </w:r>
      <w:r w:rsidR="00DB7BFD" w:rsidRPr="005F3E8B">
        <w:rPr>
          <w:sz w:val="24"/>
          <w:szCs w:val="24"/>
        </w:rPr>
        <w:t>Для участия в заочном туре предполагается организационный взнос в сумме 500 рублей. О порядке</w:t>
      </w:r>
      <w:r w:rsidR="00DB7BFD" w:rsidRPr="00DB7BFD">
        <w:rPr>
          <w:sz w:val="24"/>
          <w:szCs w:val="24"/>
        </w:rPr>
        <w:t xml:space="preserve"> перечисления организационного взноса участникам заочного тура после получения конкурсных работ и заявок буде</w:t>
      </w:r>
      <w:r w:rsidR="00DB7BFD">
        <w:rPr>
          <w:sz w:val="24"/>
          <w:szCs w:val="24"/>
        </w:rPr>
        <w:t>т сообщено дополнитель</w:t>
      </w:r>
      <w:r w:rsidR="00DB7BFD" w:rsidRPr="00DB7BFD">
        <w:rPr>
          <w:sz w:val="24"/>
          <w:szCs w:val="24"/>
        </w:rPr>
        <w:t>но письменным уведомлением Оператором Конкурса.</w:t>
      </w:r>
    </w:p>
    <w:p w:rsidR="00DB7BFD" w:rsidRPr="00DB7BFD" w:rsidRDefault="00DB7BFD" w:rsidP="00DB7BFD">
      <w:pPr>
        <w:jc w:val="both"/>
        <w:rPr>
          <w:sz w:val="24"/>
          <w:szCs w:val="24"/>
        </w:rPr>
      </w:pPr>
    </w:p>
    <w:p w:rsidR="00DB7BFD" w:rsidRPr="00DB7BFD" w:rsidRDefault="00DB7BFD" w:rsidP="00DB7BFD">
      <w:pPr>
        <w:jc w:val="both"/>
        <w:rPr>
          <w:sz w:val="24"/>
          <w:szCs w:val="24"/>
        </w:rPr>
      </w:pPr>
      <w:r w:rsidRPr="00DB7BFD">
        <w:rPr>
          <w:sz w:val="24"/>
          <w:szCs w:val="24"/>
        </w:rPr>
        <w:t>На втором этапе оргкомитетом организуется работ</w:t>
      </w:r>
      <w:r>
        <w:rPr>
          <w:sz w:val="24"/>
          <w:szCs w:val="24"/>
        </w:rPr>
        <w:t>а по изучению конкурсных матери</w:t>
      </w:r>
      <w:r w:rsidRPr="00DB7BFD">
        <w:rPr>
          <w:sz w:val="24"/>
          <w:szCs w:val="24"/>
        </w:rPr>
        <w:t xml:space="preserve">алов, в рамках которой членами жюри определяются финалисты Конкурса. Информация об участниках финала Конкурса будет размещена на </w:t>
      </w:r>
      <w:r>
        <w:rPr>
          <w:sz w:val="24"/>
          <w:szCs w:val="24"/>
        </w:rPr>
        <w:t>официальном сайте «Союза пионер</w:t>
      </w:r>
      <w:r w:rsidRPr="00DB7BFD">
        <w:rPr>
          <w:sz w:val="24"/>
          <w:szCs w:val="24"/>
        </w:rPr>
        <w:t>ских организаций» Нижегородской области – www.spo-no.org и на стене официальной группы «Союза пионерских организаций» Нижегородской области в социальной сети «</w:t>
      </w:r>
      <w:proofErr w:type="spellStart"/>
      <w:r w:rsidRPr="00DB7BFD">
        <w:rPr>
          <w:sz w:val="24"/>
          <w:szCs w:val="24"/>
        </w:rPr>
        <w:t>ВКонтакте</w:t>
      </w:r>
      <w:proofErr w:type="spellEnd"/>
      <w:r w:rsidRPr="00DB7BFD">
        <w:rPr>
          <w:sz w:val="24"/>
          <w:szCs w:val="24"/>
        </w:rPr>
        <w:t>» - http://vk.com/spo_no до 5 апреля 2020 года.</w:t>
      </w:r>
    </w:p>
    <w:p w:rsidR="00DB7BFD" w:rsidRPr="00DB7BFD" w:rsidRDefault="00DB7BFD" w:rsidP="00DB7BFD">
      <w:pPr>
        <w:jc w:val="both"/>
        <w:rPr>
          <w:sz w:val="24"/>
          <w:szCs w:val="24"/>
        </w:rPr>
      </w:pPr>
    </w:p>
    <w:p w:rsidR="00DB7BFD" w:rsidRPr="00DB7BFD" w:rsidRDefault="00DB7BFD" w:rsidP="00DB7BFD">
      <w:pPr>
        <w:jc w:val="both"/>
        <w:rPr>
          <w:sz w:val="24"/>
          <w:szCs w:val="24"/>
        </w:rPr>
      </w:pPr>
      <w:r w:rsidRPr="00DB7BFD">
        <w:rPr>
          <w:sz w:val="24"/>
          <w:szCs w:val="24"/>
        </w:rPr>
        <w:t>Третий этап – финал Конкурса. Финал Конкурса состоится в апреле (мае) 2020 года. О формате и дате проведения финала Конкурса будет сообщено дополнительно. Письма-вызовы на Финал будут направлены на адреса электронных почт, указанных в заявке. Расходы, связанные с пребыванием на финале Конкурса</w:t>
      </w:r>
      <w:r>
        <w:rPr>
          <w:sz w:val="24"/>
          <w:szCs w:val="24"/>
        </w:rPr>
        <w:t>, осуществляются за счёт направ</w:t>
      </w:r>
      <w:r w:rsidRPr="00DB7BFD">
        <w:rPr>
          <w:sz w:val="24"/>
          <w:szCs w:val="24"/>
        </w:rPr>
        <w:t>ляющей стороны.</w:t>
      </w:r>
    </w:p>
    <w:p w:rsidR="00DB7BFD" w:rsidRDefault="00DB7BFD"/>
    <w:p w:rsidR="00DB7BFD" w:rsidRDefault="00DB7BFD"/>
    <w:p w:rsidR="00DB7BFD" w:rsidRPr="00DB7BFD" w:rsidRDefault="00DB7BFD" w:rsidP="00DB7BFD">
      <w:pPr>
        <w:jc w:val="center"/>
        <w:rPr>
          <w:b/>
          <w:sz w:val="24"/>
          <w:szCs w:val="24"/>
        </w:rPr>
      </w:pPr>
      <w:r w:rsidRPr="00DB7BFD">
        <w:rPr>
          <w:b/>
          <w:sz w:val="24"/>
          <w:szCs w:val="24"/>
        </w:rPr>
        <w:t>5. Номинация и темы Конкурса</w:t>
      </w:r>
    </w:p>
    <w:p w:rsidR="00DB7BFD" w:rsidRPr="00DB7BFD" w:rsidRDefault="00DB7BFD" w:rsidP="00DB7BFD">
      <w:pPr>
        <w:jc w:val="both"/>
        <w:rPr>
          <w:sz w:val="24"/>
          <w:szCs w:val="24"/>
        </w:rPr>
      </w:pPr>
      <w:r w:rsidRPr="00DB7BFD">
        <w:rPr>
          <w:sz w:val="24"/>
          <w:szCs w:val="24"/>
        </w:rPr>
        <w:t>5.1 Номинации Конкурса:</w:t>
      </w:r>
    </w:p>
    <w:p w:rsidR="00DB7BFD" w:rsidRPr="00DB7BFD" w:rsidRDefault="00DB7BFD" w:rsidP="00DB7BFD">
      <w:pPr>
        <w:jc w:val="both"/>
        <w:rPr>
          <w:sz w:val="24"/>
          <w:szCs w:val="24"/>
        </w:rPr>
      </w:pPr>
      <w:r w:rsidRPr="00DB7BFD">
        <w:rPr>
          <w:sz w:val="24"/>
          <w:szCs w:val="24"/>
        </w:rPr>
        <w:t>номинация № 1 «Слово и фотография»;</w:t>
      </w:r>
    </w:p>
    <w:p w:rsidR="00DB7BFD" w:rsidRPr="00DB7BFD" w:rsidRDefault="00DB7BFD" w:rsidP="00DB7BFD">
      <w:pPr>
        <w:jc w:val="both"/>
        <w:rPr>
          <w:sz w:val="24"/>
          <w:szCs w:val="24"/>
        </w:rPr>
      </w:pPr>
      <w:r w:rsidRPr="00DB7BFD">
        <w:rPr>
          <w:sz w:val="24"/>
          <w:szCs w:val="24"/>
        </w:rPr>
        <w:t>номинация № 2 «Мультимедийный проект».</w:t>
      </w:r>
    </w:p>
    <w:p w:rsidR="00DB7BFD" w:rsidRPr="00DB7BFD" w:rsidRDefault="00DB7BFD" w:rsidP="00DB7BFD">
      <w:pPr>
        <w:jc w:val="both"/>
        <w:rPr>
          <w:sz w:val="24"/>
          <w:szCs w:val="24"/>
        </w:rPr>
      </w:pPr>
    </w:p>
    <w:p w:rsidR="00DB7BFD" w:rsidRPr="00DB7BFD" w:rsidRDefault="00DB7BFD" w:rsidP="00DB7BFD">
      <w:pPr>
        <w:jc w:val="both"/>
        <w:rPr>
          <w:sz w:val="24"/>
          <w:szCs w:val="24"/>
        </w:rPr>
      </w:pPr>
      <w:r w:rsidRPr="00DB7BFD">
        <w:rPr>
          <w:sz w:val="24"/>
          <w:szCs w:val="24"/>
        </w:rPr>
        <w:t>5.2 Темы Конкурса:</w:t>
      </w:r>
    </w:p>
    <w:p w:rsidR="00DB7BFD" w:rsidRPr="00DB7BFD" w:rsidRDefault="00DB7BFD" w:rsidP="00DB7BFD">
      <w:pPr>
        <w:jc w:val="both"/>
        <w:rPr>
          <w:sz w:val="24"/>
          <w:szCs w:val="24"/>
        </w:rPr>
      </w:pPr>
      <w:r w:rsidRPr="00DB7BFD">
        <w:rPr>
          <w:sz w:val="24"/>
          <w:szCs w:val="24"/>
        </w:rPr>
        <w:t>тема № 1 «Спасенная жизнь» (история военных</w:t>
      </w:r>
      <w:r w:rsidR="005F3E8B">
        <w:rPr>
          <w:sz w:val="24"/>
          <w:szCs w:val="24"/>
        </w:rPr>
        <w:t xml:space="preserve"> госпиталей, трудовой подвиг во</w:t>
      </w:r>
      <w:r w:rsidRPr="00DB7BFD">
        <w:rPr>
          <w:sz w:val="24"/>
          <w:szCs w:val="24"/>
        </w:rPr>
        <w:t>енных врачей, медсестер);</w:t>
      </w:r>
    </w:p>
    <w:p w:rsidR="00DB7BFD" w:rsidRPr="00DB7BFD" w:rsidRDefault="00DB7BFD" w:rsidP="00DB7BFD">
      <w:pPr>
        <w:jc w:val="both"/>
        <w:rPr>
          <w:sz w:val="24"/>
          <w:szCs w:val="24"/>
        </w:rPr>
      </w:pPr>
      <w:r w:rsidRPr="00DB7BFD">
        <w:rPr>
          <w:sz w:val="24"/>
          <w:szCs w:val="24"/>
        </w:rPr>
        <w:t>тема № 2 «Подвиг. История. Жизнь» (подвиг моей семьи в спасении раненых солдат, беженцев, детей в годы Великой Отечественной войны 1941-1945 годов, трудовой подвиг моей семьи в годы Великой Отечественной войны 1941-1945 годов, образец милосердия в спасении бежен</w:t>
      </w:r>
      <w:r w:rsidR="005F3E8B">
        <w:rPr>
          <w:sz w:val="24"/>
          <w:szCs w:val="24"/>
        </w:rPr>
        <w:t>цев и переселенцев в истории со</w:t>
      </w:r>
      <w:r w:rsidRPr="00DB7BFD">
        <w:rPr>
          <w:sz w:val="24"/>
          <w:szCs w:val="24"/>
        </w:rPr>
        <w:t>временной России);</w:t>
      </w:r>
    </w:p>
    <w:p w:rsidR="00DB7BFD" w:rsidRPr="00DB7BFD" w:rsidRDefault="00DB7BFD" w:rsidP="00DB7BFD">
      <w:pPr>
        <w:jc w:val="both"/>
        <w:rPr>
          <w:sz w:val="24"/>
          <w:szCs w:val="24"/>
        </w:rPr>
      </w:pPr>
      <w:r w:rsidRPr="00DB7BFD">
        <w:rPr>
          <w:sz w:val="24"/>
          <w:szCs w:val="24"/>
        </w:rPr>
        <w:t>тема № 3 «Героям-победителям посвящается!</w:t>
      </w:r>
      <w:r w:rsidR="005F3E8B">
        <w:rPr>
          <w:sz w:val="24"/>
          <w:szCs w:val="24"/>
        </w:rPr>
        <w:t>» (авторские стихотворения в со</w:t>
      </w:r>
      <w:r w:rsidRPr="00DB7BFD">
        <w:rPr>
          <w:sz w:val="24"/>
          <w:szCs w:val="24"/>
        </w:rPr>
        <w:t>ответствии с заявленной тематикой).</w:t>
      </w:r>
    </w:p>
    <w:p w:rsidR="00DB7BFD" w:rsidRPr="00DB7BFD" w:rsidRDefault="00DB7BFD" w:rsidP="00DB7BFD">
      <w:pPr>
        <w:jc w:val="both"/>
        <w:rPr>
          <w:sz w:val="24"/>
          <w:szCs w:val="24"/>
        </w:rPr>
      </w:pPr>
    </w:p>
    <w:p w:rsidR="00DB7BFD" w:rsidRPr="00DB7BFD" w:rsidRDefault="00DB7BFD" w:rsidP="00DB7BFD">
      <w:pPr>
        <w:jc w:val="both"/>
        <w:rPr>
          <w:sz w:val="24"/>
          <w:szCs w:val="24"/>
        </w:rPr>
      </w:pPr>
      <w:r w:rsidRPr="00DB7BFD">
        <w:rPr>
          <w:sz w:val="24"/>
          <w:szCs w:val="24"/>
        </w:rPr>
        <w:t>5.3</w:t>
      </w:r>
      <w:proofErr w:type="gramStart"/>
      <w:r w:rsidRPr="00DB7BFD">
        <w:rPr>
          <w:sz w:val="24"/>
          <w:szCs w:val="24"/>
        </w:rPr>
        <w:t xml:space="preserve"> К</w:t>
      </w:r>
      <w:proofErr w:type="gramEnd"/>
      <w:r w:rsidRPr="00DB7BFD">
        <w:rPr>
          <w:sz w:val="24"/>
          <w:szCs w:val="24"/>
        </w:rPr>
        <w:t xml:space="preserve"> участию в Конкурсе допускаются индивидуальные и групповые проекты. Каждый участник может представить на конкурс не более 2-х работ.</w:t>
      </w:r>
    </w:p>
    <w:p w:rsidR="00DB7BFD" w:rsidRPr="00DB7BFD" w:rsidRDefault="00DB7BFD" w:rsidP="00DB7BFD">
      <w:pPr>
        <w:jc w:val="both"/>
        <w:rPr>
          <w:sz w:val="24"/>
          <w:szCs w:val="24"/>
        </w:rPr>
      </w:pPr>
    </w:p>
    <w:p w:rsidR="00DB7BFD" w:rsidRPr="00DB7BFD" w:rsidRDefault="00DB7BFD" w:rsidP="00DB7BFD">
      <w:pPr>
        <w:jc w:val="center"/>
        <w:rPr>
          <w:b/>
          <w:sz w:val="24"/>
          <w:szCs w:val="24"/>
        </w:rPr>
      </w:pPr>
      <w:r w:rsidRPr="00DB7BFD">
        <w:rPr>
          <w:b/>
          <w:sz w:val="24"/>
          <w:szCs w:val="24"/>
        </w:rPr>
        <w:t>6. Требования к конкурсным материалам</w:t>
      </w:r>
    </w:p>
    <w:p w:rsidR="00DB7BFD" w:rsidRPr="00DB7BFD" w:rsidRDefault="00DB7BFD" w:rsidP="00DB7BFD">
      <w:pPr>
        <w:jc w:val="both"/>
        <w:rPr>
          <w:sz w:val="24"/>
          <w:szCs w:val="24"/>
        </w:rPr>
      </w:pPr>
      <w:r w:rsidRPr="00DB7BFD">
        <w:rPr>
          <w:sz w:val="24"/>
          <w:szCs w:val="24"/>
        </w:rPr>
        <w:t>6.1. Представленные материалы должны соответствовать целям и задачам Конкурса и отражать реальные исторические факты, воспоминания и архивные хроники.</w:t>
      </w:r>
    </w:p>
    <w:p w:rsidR="00DB7BFD" w:rsidRPr="00DB7BFD" w:rsidRDefault="00DB7BFD" w:rsidP="00DB7BFD">
      <w:pPr>
        <w:jc w:val="both"/>
        <w:rPr>
          <w:sz w:val="24"/>
          <w:szCs w:val="24"/>
        </w:rPr>
      </w:pPr>
    </w:p>
    <w:p w:rsidR="00DB7BFD" w:rsidRPr="00DB7BFD" w:rsidRDefault="00DB7BFD" w:rsidP="00DB7BFD">
      <w:pPr>
        <w:jc w:val="both"/>
        <w:rPr>
          <w:sz w:val="24"/>
          <w:szCs w:val="24"/>
        </w:rPr>
      </w:pPr>
      <w:r w:rsidRPr="00DB7BFD">
        <w:rPr>
          <w:sz w:val="24"/>
          <w:szCs w:val="24"/>
        </w:rPr>
        <w:t xml:space="preserve">6.2 Работы, представленные в номинации «Слово </w:t>
      </w:r>
      <w:r w:rsidR="005F3E8B">
        <w:rPr>
          <w:sz w:val="24"/>
          <w:szCs w:val="24"/>
        </w:rPr>
        <w:t>и фотография», должны быть пред</w:t>
      </w:r>
      <w:r w:rsidRPr="00DB7BFD">
        <w:rPr>
          <w:sz w:val="24"/>
          <w:szCs w:val="24"/>
        </w:rPr>
        <w:t>ставлены в формате А</w:t>
      </w:r>
      <w:proofErr w:type="gramStart"/>
      <w:r w:rsidRPr="00DB7BFD">
        <w:rPr>
          <w:sz w:val="24"/>
          <w:szCs w:val="24"/>
        </w:rPr>
        <w:t>4</w:t>
      </w:r>
      <w:proofErr w:type="gramEnd"/>
      <w:r w:rsidRPr="00DB7BFD">
        <w:rPr>
          <w:sz w:val="24"/>
          <w:szCs w:val="24"/>
        </w:rPr>
        <w:t xml:space="preserve"> в текстовом редакторе </w:t>
      </w:r>
      <w:proofErr w:type="spellStart"/>
      <w:r w:rsidRPr="00DB7BFD">
        <w:rPr>
          <w:sz w:val="24"/>
          <w:szCs w:val="24"/>
        </w:rPr>
        <w:t>MicrosoftWord</w:t>
      </w:r>
      <w:proofErr w:type="spellEnd"/>
      <w:r w:rsidRPr="00DB7BFD">
        <w:rPr>
          <w:sz w:val="24"/>
          <w:szCs w:val="24"/>
        </w:rPr>
        <w:t xml:space="preserve">, шрифт 14 </w:t>
      </w:r>
      <w:proofErr w:type="spellStart"/>
      <w:r w:rsidRPr="00DB7BFD">
        <w:rPr>
          <w:sz w:val="24"/>
          <w:szCs w:val="24"/>
        </w:rPr>
        <w:t>TimesNewRoman</w:t>
      </w:r>
      <w:proofErr w:type="spellEnd"/>
      <w:r w:rsidRPr="00DB7BFD">
        <w:rPr>
          <w:sz w:val="24"/>
          <w:szCs w:val="24"/>
        </w:rPr>
        <w:t>, позиция табуляции абзаца по левому краю – 1,25 см, выравнивание – по ширине, уровень – основной текст, междустрочное значение –</w:t>
      </w:r>
      <w:r w:rsidR="005F3E8B">
        <w:rPr>
          <w:sz w:val="24"/>
          <w:szCs w:val="24"/>
        </w:rPr>
        <w:t xml:space="preserve"> одинарный, с соблюдением следу</w:t>
      </w:r>
      <w:r w:rsidRPr="00DB7BFD">
        <w:rPr>
          <w:sz w:val="24"/>
          <w:szCs w:val="24"/>
        </w:rPr>
        <w:t xml:space="preserve">ющих размеров полей: левое </w:t>
      </w:r>
      <w:r w:rsidRPr="00DB7BFD">
        <w:rPr>
          <w:sz w:val="24"/>
          <w:szCs w:val="24"/>
        </w:rPr>
        <w:lastRenderedPageBreak/>
        <w:t>– 30 мм, правое – 10 мм, верхнее – 20 мм, нижнее – 20 мм. Объем сочинения должен составлять не более 20 машинописных страниц.</w:t>
      </w:r>
    </w:p>
    <w:p w:rsidR="00DB7BFD" w:rsidRPr="00DB7BFD" w:rsidRDefault="00DB7BFD" w:rsidP="00DB7BFD">
      <w:pPr>
        <w:jc w:val="both"/>
        <w:rPr>
          <w:sz w:val="24"/>
          <w:szCs w:val="24"/>
        </w:rPr>
      </w:pPr>
    </w:p>
    <w:p w:rsidR="00DB7BFD" w:rsidRPr="00DB7BFD" w:rsidRDefault="00DB7BFD" w:rsidP="00DB7BFD">
      <w:pPr>
        <w:jc w:val="both"/>
        <w:rPr>
          <w:sz w:val="24"/>
          <w:szCs w:val="24"/>
        </w:rPr>
      </w:pPr>
      <w:r w:rsidRPr="00DB7BFD">
        <w:rPr>
          <w:sz w:val="24"/>
          <w:szCs w:val="24"/>
        </w:rPr>
        <w:t>6.3. Фотографии должны быть представлены в формат</w:t>
      </w:r>
      <w:r>
        <w:rPr>
          <w:sz w:val="24"/>
          <w:szCs w:val="24"/>
        </w:rPr>
        <w:t>е: PNG, JPG, JPEG высокого каче</w:t>
      </w:r>
      <w:r w:rsidRPr="00DB7BFD">
        <w:rPr>
          <w:sz w:val="24"/>
          <w:szCs w:val="24"/>
        </w:rPr>
        <w:t>ства и разрешения.</w:t>
      </w:r>
    </w:p>
    <w:p w:rsidR="00DB7BFD" w:rsidRPr="00DB7BFD" w:rsidRDefault="00DB7BFD" w:rsidP="00DB7BFD">
      <w:pPr>
        <w:jc w:val="both"/>
        <w:rPr>
          <w:sz w:val="24"/>
          <w:szCs w:val="24"/>
        </w:rPr>
      </w:pPr>
    </w:p>
    <w:p w:rsidR="00DB7BFD" w:rsidRPr="00DB7BFD" w:rsidRDefault="00DB7BFD" w:rsidP="00DB7BFD">
      <w:pPr>
        <w:jc w:val="both"/>
        <w:rPr>
          <w:sz w:val="24"/>
          <w:szCs w:val="24"/>
        </w:rPr>
      </w:pPr>
      <w:r w:rsidRPr="00DB7BFD">
        <w:rPr>
          <w:sz w:val="24"/>
          <w:szCs w:val="24"/>
        </w:rPr>
        <w:t>6.4. Авторские мультимедийные проекты могут</w:t>
      </w:r>
      <w:r>
        <w:rPr>
          <w:sz w:val="24"/>
          <w:szCs w:val="24"/>
        </w:rPr>
        <w:t xml:space="preserve"> быть выполнены любыми программ</w:t>
      </w:r>
      <w:r w:rsidRPr="00DB7BFD">
        <w:rPr>
          <w:sz w:val="24"/>
          <w:szCs w:val="24"/>
        </w:rPr>
        <w:t>ными средствами и представлены согласно следующим требованиям:</w:t>
      </w:r>
    </w:p>
    <w:p w:rsidR="00DB7BFD" w:rsidRPr="00DB7BFD" w:rsidRDefault="00DB7BFD" w:rsidP="00DB7BF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7BFD">
        <w:rPr>
          <w:sz w:val="24"/>
          <w:szCs w:val="24"/>
        </w:rPr>
        <w:t>формат и расширение видео − AVI, WMV, MPG, MOV, MKV, FLV, MP4, анимации − SWF, EXE, презентации − PPT, PPTX, PPS, PPSX, PDF, WEB-проект;</w:t>
      </w:r>
    </w:p>
    <w:p w:rsidR="00DB7BFD" w:rsidRPr="00DB7BFD" w:rsidRDefault="00DB7BFD" w:rsidP="00DB7BF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7BFD">
        <w:rPr>
          <w:sz w:val="24"/>
          <w:szCs w:val="24"/>
        </w:rPr>
        <w:t>объем видео – не более 1 Гб, презентаций – 15 Мб, 3D-проектов – 1 Гб;</w:t>
      </w:r>
    </w:p>
    <w:p w:rsidR="00DB7BFD" w:rsidRPr="00DB7BFD" w:rsidRDefault="00DB7BFD" w:rsidP="00DB7BF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7BFD">
        <w:rPr>
          <w:sz w:val="24"/>
          <w:szCs w:val="24"/>
        </w:rPr>
        <w:t>представление материалов на указанный выш</w:t>
      </w:r>
      <w:r>
        <w:rPr>
          <w:sz w:val="24"/>
          <w:szCs w:val="24"/>
        </w:rPr>
        <w:t>е адрес электронной почты с обя</w:t>
      </w:r>
      <w:r w:rsidRPr="00DB7BFD">
        <w:rPr>
          <w:sz w:val="24"/>
          <w:szCs w:val="24"/>
        </w:rPr>
        <w:t>зательным указанием ФИО автора, названия проекта;</w:t>
      </w:r>
    </w:p>
    <w:p w:rsidR="00DB7BFD" w:rsidRPr="00DB7BFD" w:rsidRDefault="00DB7BFD" w:rsidP="00DB7BF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7BFD">
        <w:rPr>
          <w:sz w:val="24"/>
          <w:szCs w:val="24"/>
        </w:rPr>
        <w:t xml:space="preserve">в случае использования в работе шрифтов, </w:t>
      </w:r>
      <w:r>
        <w:rPr>
          <w:sz w:val="24"/>
          <w:szCs w:val="24"/>
        </w:rPr>
        <w:t>отсутствующих в стандартной ком</w:t>
      </w:r>
      <w:r w:rsidRPr="00DB7BFD">
        <w:rPr>
          <w:sz w:val="24"/>
          <w:szCs w:val="24"/>
        </w:rPr>
        <w:t xml:space="preserve">плектации </w:t>
      </w:r>
      <w:proofErr w:type="spellStart"/>
      <w:r w:rsidRPr="00DB7BFD">
        <w:rPr>
          <w:sz w:val="24"/>
          <w:szCs w:val="24"/>
        </w:rPr>
        <w:t>Windows</w:t>
      </w:r>
      <w:proofErr w:type="spellEnd"/>
      <w:r w:rsidRPr="00DB7BFD">
        <w:rPr>
          <w:sz w:val="24"/>
          <w:szCs w:val="24"/>
        </w:rPr>
        <w:t>, данные шрифты должны быть предоставлены допол</w:t>
      </w:r>
      <w:r>
        <w:rPr>
          <w:sz w:val="24"/>
          <w:szCs w:val="24"/>
        </w:rPr>
        <w:t>ни</w:t>
      </w:r>
      <w:r w:rsidRPr="00DB7BFD">
        <w:rPr>
          <w:sz w:val="24"/>
          <w:szCs w:val="24"/>
        </w:rPr>
        <w:t>тельно;</w:t>
      </w:r>
    </w:p>
    <w:p w:rsidR="00DB7BFD" w:rsidRPr="00DB7BFD" w:rsidRDefault="00DB7BFD" w:rsidP="00DB7BF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7BFD">
        <w:rPr>
          <w:sz w:val="24"/>
          <w:szCs w:val="24"/>
        </w:rPr>
        <w:t>все необходимые для демонстрации проекта</w:t>
      </w:r>
      <w:r>
        <w:rPr>
          <w:sz w:val="24"/>
          <w:szCs w:val="24"/>
        </w:rPr>
        <w:t xml:space="preserve"> программные средства предостав</w:t>
      </w:r>
      <w:r w:rsidRPr="00DB7BFD">
        <w:rPr>
          <w:sz w:val="24"/>
          <w:szCs w:val="24"/>
        </w:rPr>
        <w:t>ляются авторами проекта;</w:t>
      </w:r>
    </w:p>
    <w:p w:rsidR="00DB7BFD" w:rsidRDefault="00DB7BFD" w:rsidP="00DB7BF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7BFD">
        <w:rPr>
          <w:sz w:val="24"/>
          <w:szCs w:val="24"/>
        </w:rPr>
        <w:t>в заявке на участие в Конкурсе указываютс</w:t>
      </w:r>
      <w:r>
        <w:rPr>
          <w:sz w:val="24"/>
          <w:szCs w:val="24"/>
        </w:rPr>
        <w:t>я минимальные системные требова</w:t>
      </w:r>
      <w:r w:rsidRPr="00DB7BFD">
        <w:rPr>
          <w:sz w:val="24"/>
          <w:szCs w:val="24"/>
        </w:rPr>
        <w:t>ния к компьютеру и необходимые средства для демонстрации проекта.</w:t>
      </w:r>
    </w:p>
    <w:p w:rsidR="00DB7BFD" w:rsidRDefault="00DB7BFD" w:rsidP="00DB7BFD">
      <w:pPr>
        <w:jc w:val="both"/>
        <w:rPr>
          <w:sz w:val="24"/>
          <w:szCs w:val="24"/>
        </w:rPr>
      </w:pPr>
    </w:p>
    <w:p w:rsidR="00DB7BFD" w:rsidRPr="00DB7BFD" w:rsidRDefault="00DB7BFD" w:rsidP="00DB7BFD">
      <w:pPr>
        <w:jc w:val="center"/>
        <w:rPr>
          <w:b/>
          <w:sz w:val="24"/>
          <w:szCs w:val="24"/>
        </w:rPr>
      </w:pPr>
      <w:r w:rsidRPr="00DB7BFD">
        <w:rPr>
          <w:b/>
          <w:sz w:val="24"/>
          <w:szCs w:val="24"/>
        </w:rPr>
        <w:t>7. Основные критерии оценки работ</w:t>
      </w:r>
    </w:p>
    <w:p w:rsidR="00DB7BFD" w:rsidRPr="00DB7BFD" w:rsidRDefault="00DB7BFD" w:rsidP="00DB7BFD">
      <w:pPr>
        <w:jc w:val="both"/>
        <w:rPr>
          <w:sz w:val="24"/>
          <w:szCs w:val="24"/>
        </w:rPr>
      </w:pPr>
      <w:r w:rsidRPr="00DB7BFD">
        <w:rPr>
          <w:sz w:val="24"/>
          <w:szCs w:val="24"/>
        </w:rPr>
        <w:t>7.1 Соответствие тематике, законченность и полнота содержания.</w:t>
      </w:r>
    </w:p>
    <w:p w:rsidR="00DB7BFD" w:rsidRPr="00DB7BFD" w:rsidRDefault="00DB7BFD" w:rsidP="00DB7BFD">
      <w:pPr>
        <w:jc w:val="both"/>
        <w:rPr>
          <w:sz w:val="24"/>
          <w:szCs w:val="24"/>
        </w:rPr>
      </w:pPr>
    </w:p>
    <w:p w:rsidR="00DB7BFD" w:rsidRPr="00DB7BFD" w:rsidRDefault="00DB7BFD" w:rsidP="00DB7BFD">
      <w:pPr>
        <w:jc w:val="both"/>
        <w:rPr>
          <w:sz w:val="24"/>
          <w:szCs w:val="24"/>
        </w:rPr>
      </w:pPr>
      <w:r w:rsidRPr="00DB7BFD">
        <w:rPr>
          <w:sz w:val="24"/>
          <w:szCs w:val="24"/>
        </w:rPr>
        <w:t>7.2 Исследовательский характер работы, основанной на реальных историях, фактах, документах и воспоминаниях, на материалах встреч с участниками событий, их родственниками, близкими людьми.</w:t>
      </w:r>
    </w:p>
    <w:p w:rsidR="00DB7BFD" w:rsidRPr="00DB7BFD" w:rsidRDefault="00DB7BFD" w:rsidP="00DB7BFD">
      <w:pPr>
        <w:jc w:val="both"/>
        <w:rPr>
          <w:sz w:val="24"/>
          <w:szCs w:val="24"/>
        </w:rPr>
      </w:pPr>
      <w:proofErr w:type="gramStart"/>
      <w:r w:rsidRPr="00DB7BFD">
        <w:rPr>
          <w:sz w:val="24"/>
          <w:szCs w:val="24"/>
        </w:rPr>
        <w:t>7.3 Использование иллюстраций, фотографий, рисунков, карт, схем и т.п., найденных в государственных, корпоративных, частных, семейных и прочих архивах и коллекциях</w:t>
      </w:r>
      <w:proofErr w:type="gramEnd"/>
    </w:p>
    <w:p w:rsidR="00DB7BFD" w:rsidRPr="00DB7BFD" w:rsidRDefault="00DB7BFD" w:rsidP="00DB7BFD">
      <w:pPr>
        <w:jc w:val="both"/>
        <w:rPr>
          <w:sz w:val="24"/>
          <w:szCs w:val="24"/>
        </w:rPr>
      </w:pPr>
    </w:p>
    <w:p w:rsidR="00DB7BFD" w:rsidRPr="00DB7BFD" w:rsidRDefault="00DB7BFD" w:rsidP="00DB7BFD">
      <w:pPr>
        <w:jc w:val="both"/>
        <w:rPr>
          <w:sz w:val="24"/>
          <w:szCs w:val="24"/>
        </w:rPr>
      </w:pPr>
      <w:r w:rsidRPr="00DB7BFD">
        <w:rPr>
          <w:sz w:val="24"/>
          <w:szCs w:val="24"/>
        </w:rPr>
        <w:t>7.4 Грамотность изложения, логика представления информации, доступность.</w:t>
      </w:r>
    </w:p>
    <w:p w:rsidR="00DB7BFD" w:rsidRPr="00DB7BFD" w:rsidRDefault="00DB7BFD" w:rsidP="00DB7BFD">
      <w:pPr>
        <w:jc w:val="both"/>
        <w:rPr>
          <w:sz w:val="24"/>
          <w:szCs w:val="24"/>
        </w:rPr>
      </w:pPr>
    </w:p>
    <w:p w:rsidR="00DB7BFD" w:rsidRPr="00DB7BFD" w:rsidRDefault="00DB7BFD" w:rsidP="00DB7BFD">
      <w:pPr>
        <w:jc w:val="both"/>
        <w:rPr>
          <w:sz w:val="24"/>
          <w:szCs w:val="24"/>
        </w:rPr>
      </w:pPr>
      <w:r w:rsidRPr="00DB7BFD">
        <w:rPr>
          <w:sz w:val="24"/>
          <w:szCs w:val="24"/>
        </w:rPr>
        <w:t>7.5. Глубина понимания автором тематики Конкурса.</w:t>
      </w:r>
    </w:p>
    <w:p w:rsidR="00DB7BFD" w:rsidRPr="00DB7BFD" w:rsidRDefault="00DB7BFD" w:rsidP="00DB7BFD">
      <w:pPr>
        <w:jc w:val="both"/>
        <w:rPr>
          <w:sz w:val="24"/>
          <w:szCs w:val="24"/>
        </w:rPr>
      </w:pPr>
    </w:p>
    <w:p w:rsidR="00DB7BFD" w:rsidRPr="00DB7BFD" w:rsidRDefault="00DB7BFD" w:rsidP="00DB7BFD">
      <w:pPr>
        <w:jc w:val="center"/>
        <w:rPr>
          <w:b/>
          <w:sz w:val="24"/>
          <w:szCs w:val="24"/>
        </w:rPr>
      </w:pPr>
      <w:r w:rsidRPr="00DB7BFD">
        <w:rPr>
          <w:b/>
          <w:sz w:val="24"/>
          <w:szCs w:val="24"/>
        </w:rPr>
        <w:t>8. Подведение итогов Конкурса</w:t>
      </w:r>
    </w:p>
    <w:p w:rsidR="00DB7BFD" w:rsidRPr="00DB7BFD" w:rsidRDefault="00DB7BFD" w:rsidP="00DB7BFD">
      <w:pPr>
        <w:jc w:val="both"/>
        <w:rPr>
          <w:sz w:val="24"/>
          <w:szCs w:val="24"/>
        </w:rPr>
      </w:pPr>
      <w:r w:rsidRPr="00DB7BFD">
        <w:rPr>
          <w:sz w:val="24"/>
          <w:szCs w:val="24"/>
        </w:rPr>
        <w:t xml:space="preserve">8.1 Победители и призеры Конкурса (1, 2 , 3 место) </w:t>
      </w:r>
      <w:r w:rsidR="00663ECD">
        <w:rPr>
          <w:sz w:val="24"/>
          <w:szCs w:val="24"/>
        </w:rPr>
        <w:t>в каждой номинации всех возраст</w:t>
      </w:r>
      <w:r w:rsidRPr="00DB7BFD">
        <w:rPr>
          <w:sz w:val="24"/>
          <w:szCs w:val="24"/>
        </w:rPr>
        <w:t>ных категорий участников награждаются дипломами оргкомитета.</w:t>
      </w:r>
    </w:p>
    <w:p w:rsidR="00DB7BFD" w:rsidRPr="00DB7BFD" w:rsidRDefault="00DB7BFD" w:rsidP="00DB7BFD">
      <w:pPr>
        <w:jc w:val="both"/>
        <w:rPr>
          <w:sz w:val="24"/>
          <w:szCs w:val="24"/>
        </w:rPr>
      </w:pPr>
    </w:p>
    <w:p w:rsidR="00DB7BFD" w:rsidRPr="00DB7BFD" w:rsidRDefault="00DB7BFD" w:rsidP="00DB7BFD">
      <w:pPr>
        <w:jc w:val="both"/>
        <w:rPr>
          <w:sz w:val="24"/>
          <w:szCs w:val="24"/>
        </w:rPr>
      </w:pPr>
      <w:r w:rsidRPr="00DB7BFD">
        <w:rPr>
          <w:sz w:val="24"/>
          <w:szCs w:val="24"/>
        </w:rPr>
        <w:t>8.2 Педагоги-руководители победителей Конкурса</w:t>
      </w:r>
      <w:r w:rsidR="00663ECD">
        <w:rPr>
          <w:sz w:val="24"/>
          <w:szCs w:val="24"/>
        </w:rPr>
        <w:t xml:space="preserve"> награждаются грамотами оргкоми</w:t>
      </w:r>
      <w:r w:rsidRPr="00DB7BFD">
        <w:rPr>
          <w:sz w:val="24"/>
          <w:szCs w:val="24"/>
        </w:rPr>
        <w:t>тета.</w:t>
      </w:r>
    </w:p>
    <w:p w:rsidR="00DB7BFD" w:rsidRPr="00DB7BFD" w:rsidRDefault="00DB7BFD" w:rsidP="00DB7BFD">
      <w:pPr>
        <w:jc w:val="both"/>
        <w:rPr>
          <w:sz w:val="24"/>
          <w:szCs w:val="24"/>
        </w:rPr>
      </w:pPr>
    </w:p>
    <w:p w:rsidR="00DB7BFD" w:rsidRPr="00DB7BFD" w:rsidRDefault="00DB7BFD" w:rsidP="00DB7BFD">
      <w:pPr>
        <w:jc w:val="both"/>
        <w:rPr>
          <w:sz w:val="24"/>
          <w:szCs w:val="24"/>
        </w:rPr>
      </w:pPr>
      <w:r w:rsidRPr="00DB7BFD">
        <w:rPr>
          <w:sz w:val="24"/>
          <w:szCs w:val="24"/>
        </w:rPr>
        <w:t>8.3 Лучшие работы будут изданы в информационном сборнике СПО-ФДО, размещены на официальном сайте и информационных ресурсах о</w:t>
      </w:r>
      <w:r w:rsidR="00663ECD">
        <w:rPr>
          <w:sz w:val="24"/>
          <w:szCs w:val="24"/>
        </w:rPr>
        <w:t>рганизаторов Конкурса и на стра</w:t>
      </w:r>
      <w:r w:rsidRPr="00DB7BFD">
        <w:rPr>
          <w:sz w:val="24"/>
          <w:szCs w:val="24"/>
        </w:rPr>
        <w:t>ницах газеты «</w:t>
      </w:r>
      <w:proofErr w:type="gramStart"/>
      <w:r w:rsidRPr="00DB7BFD">
        <w:rPr>
          <w:sz w:val="24"/>
          <w:szCs w:val="24"/>
        </w:rPr>
        <w:t>Пионерская</w:t>
      </w:r>
      <w:proofErr w:type="gramEnd"/>
      <w:r w:rsidRPr="00DB7BFD">
        <w:rPr>
          <w:sz w:val="24"/>
          <w:szCs w:val="24"/>
        </w:rPr>
        <w:t xml:space="preserve"> Правда».</w:t>
      </w:r>
    </w:p>
    <w:p w:rsidR="00DB7BFD" w:rsidRPr="00DB7BFD" w:rsidRDefault="00DB7BFD" w:rsidP="00DB7BFD">
      <w:pPr>
        <w:jc w:val="both"/>
        <w:rPr>
          <w:sz w:val="24"/>
          <w:szCs w:val="24"/>
        </w:rPr>
      </w:pPr>
    </w:p>
    <w:p w:rsidR="00DB7BFD" w:rsidRDefault="00DB7BFD" w:rsidP="00DB7BFD">
      <w:pPr>
        <w:jc w:val="both"/>
        <w:rPr>
          <w:sz w:val="24"/>
          <w:szCs w:val="24"/>
        </w:rPr>
      </w:pPr>
      <w:r w:rsidRPr="00DB7BFD">
        <w:rPr>
          <w:sz w:val="24"/>
          <w:szCs w:val="24"/>
        </w:rPr>
        <w:t>Авторы лучших конкурсных материалов будут п</w:t>
      </w:r>
      <w:r w:rsidR="00663ECD">
        <w:rPr>
          <w:sz w:val="24"/>
          <w:szCs w:val="24"/>
        </w:rPr>
        <w:t>риглашены на финальные мероприя</w:t>
      </w:r>
      <w:r w:rsidRPr="00DB7BFD">
        <w:rPr>
          <w:sz w:val="24"/>
          <w:szCs w:val="24"/>
        </w:rPr>
        <w:t>тия Международного фестиваля «Детство без границ» по согласованию с организаторами Фестиваля.</w:t>
      </w:r>
    </w:p>
    <w:p w:rsidR="00663ECD" w:rsidRDefault="00663ECD" w:rsidP="00DB7BFD">
      <w:pPr>
        <w:jc w:val="both"/>
        <w:rPr>
          <w:sz w:val="24"/>
          <w:szCs w:val="24"/>
        </w:rPr>
      </w:pPr>
    </w:p>
    <w:p w:rsidR="005F3E8B" w:rsidRDefault="005F3E8B" w:rsidP="005F3E8B">
      <w:pPr>
        <w:jc w:val="center"/>
        <w:rPr>
          <w:b/>
          <w:sz w:val="28"/>
          <w:szCs w:val="28"/>
        </w:rPr>
      </w:pPr>
    </w:p>
    <w:p w:rsidR="00663ECD" w:rsidRPr="00B57B6E" w:rsidRDefault="00663ECD" w:rsidP="00DB7BFD">
      <w:pPr>
        <w:jc w:val="both"/>
        <w:rPr>
          <w:sz w:val="24"/>
          <w:szCs w:val="24"/>
        </w:rPr>
      </w:pPr>
      <w:bookmarkStart w:id="0" w:name="_GoBack"/>
      <w:bookmarkEnd w:id="0"/>
    </w:p>
    <w:p w:rsidR="005F3E8B" w:rsidRDefault="005F3E8B" w:rsidP="005F3E8B">
      <w:pPr>
        <w:jc w:val="center"/>
        <w:rPr>
          <w:b/>
          <w:color w:val="FF0000"/>
          <w:sz w:val="28"/>
          <w:szCs w:val="28"/>
        </w:rPr>
      </w:pPr>
      <w:r w:rsidRPr="005F3E8B">
        <w:rPr>
          <w:b/>
          <w:color w:val="FF0000"/>
          <w:sz w:val="28"/>
          <w:szCs w:val="28"/>
        </w:rPr>
        <w:t xml:space="preserve">Конкурсные материалы, направленные позднее указанного срока, </w:t>
      </w:r>
    </w:p>
    <w:p w:rsidR="00663ECD" w:rsidRPr="005F3E8B" w:rsidRDefault="005F3E8B" w:rsidP="005F3E8B">
      <w:pPr>
        <w:jc w:val="center"/>
        <w:rPr>
          <w:b/>
          <w:color w:val="FF0000"/>
          <w:sz w:val="28"/>
          <w:szCs w:val="28"/>
        </w:rPr>
      </w:pPr>
      <w:r w:rsidRPr="005F3E8B">
        <w:rPr>
          <w:b/>
          <w:color w:val="FF0000"/>
          <w:sz w:val="28"/>
          <w:szCs w:val="28"/>
        </w:rPr>
        <w:t>не рассматриваются.</w:t>
      </w:r>
    </w:p>
    <w:p w:rsidR="005F3E8B" w:rsidRPr="00DB7BFD" w:rsidRDefault="005F3E8B" w:rsidP="00DB7BFD">
      <w:pPr>
        <w:jc w:val="both"/>
        <w:rPr>
          <w:sz w:val="24"/>
          <w:szCs w:val="24"/>
        </w:rPr>
      </w:pPr>
    </w:p>
    <w:p w:rsidR="005F3E8B" w:rsidRDefault="005F3E8B" w:rsidP="00663ECD">
      <w:pPr>
        <w:jc w:val="right"/>
        <w:rPr>
          <w:b/>
          <w:i/>
          <w:sz w:val="24"/>
          <w:szCs w:val="24"/>
        </w:rPr>
      </w:pPr>
    </w:p>
    <w:p w:rsidR="005F3E8B" w:rsidRDefault="005F3E8B" w:rsidP="00663ECD">
      <w:pPr>
        <w:jc w:val="right"/>
        <w:rPr>
          <w:b/>
          <w:i/>
          <w:sz w:val="24"/>
          <w:szCs w:val="24"/>
        </w:rPr>
      </w:pPr>
    </w:p>
    <w:p w:rsidR="00DB7BFD" w:rsidRDefault="00663ECD" w:rsidP="00663ECD">
      <w:pPr>
        <w:jc w:val="right"/>
        <w:rPr>
          <w:b/>
          <w:i/>
          <w:sz w:val="24"/>
          <w:szCs w:val="24"/>
        </w:rPr>
      </w:pPr>
      <w:r w:rsidRPr="00663ECD">
        <w:rPr>
          <w:b/>
          <w:i/>
          <w:sz w:val="24"/>
          <w:szCs w:val="24"/>
        </w:rPr>
        <w:lastRenderedPageBreak/>
        <w:t>Приложение № 1</w:t>
      </w:r>
    </w:p>
    <w:p w:rsidR="00663ECD" w:rsidRPr="00663ECD" w:rsidRDefault="00663ECD" w:rsidP="00663ECD">
      <w:pPr>
        <w:jc w:val="right"/>
        <w:rPr>
          <w:b/>
          <w:i/>
          <w:sz w:val="24"/>
          <w:szCs w:val="24"/>
        </w:rPr>
      </w:pPr>
    </w:p>
    <w:p w:rsidR="00663ECD" w:rsidRPr="00663ECD" w:rsidRDefault="00663ECD" w:rsidP="00663ECD">
      <w:pPr>
        <w:jc w:val="center"/>
        <w:rPr>
          <w:b/>
          <w:sz w:val="24"/>
          <w:szCs w:val="24"/>
        </w:rPr>
      </w:pPr>
      <w:r w:rsidRPr="00663ECD">
        <w:rPr>
          <w:b/>
          <w:sz w:val="24"/>
          <w:szCs w:val="24"/>
        </w:rPr>
        <w:t>Заявка на участие</w:t>
      </w:r>
    </w:p>
    <w:p w:rsidR="00663ECD" w:rsidRDefault="00663ECD" w:rsidP="00663ECD">
      <w:pPr>
        <w:jc w:val="center"/>
        <w:rPr>
          <w:b/>
          <w:sz w:val="24"/>
          <w:szCs w:val="24"/>
        </w:rPr>
      </w:pPr>
      <w:proofErr w:type="gramStart"/>
      <w:r w:rsidRPr="00663ECD">
        <w:rPr>
          <w:b/>
          <w:sz w:val="24"/>
          <w:szCs w:val="24"/>
        </w:rPr>
        <w:t xml:space="preserve">заочном отборочном туре конкурса исследовательских проектов </w:t>
      </w:r>
      <w:proofErr w:type="gramEnd"/>
    </w:p>
    <w:p w:rsidR="00663ECD" w:rsidRDefault="00663ECD" w:rsidP="00663ECD">
      <w:pPr>
        <w:jc w:val="center"/>
        <w:rPr>
          <w:b/>
          <w:sz w:val="24"/>
          <w:szCs w:val="24"/>
        </w:rPr>
      </w:pPr>
      <w:r w:rsidRPr="00663ECD">
        <w:rPr>
          <w:b/>
          <w:sz w:val="24"/>
          <w:szCs w:val="24"/>
        </w:rPr>
        <w:t>«Милосердие, рождённое войной»</w:t>
      </w:r>
    </w:p>
    <w:p w:rsidR="00663ECD" w:rsidRDefault="00663ECD" w:rsidP="00663ECD">
      <w:pPr>
        <w:jc w:val="center"/>
        <w:rPr>
          <w:b/>
          <w:sz w:val="24"/>
          <w:szCs w:val="24"/>
        </w:rPr>
      </w:pPr>
    </w:p>
    <w:tbl>
      <w:tblPr>
        <w:tblStyle w:val="a8"/>
        <w:tblW w:w="0" w:type="auto"/>
        <w:tblLook w:val="04A0"/>
      </w:tblPr>
      <w:tblGrid>
        <w:gridCol w:w="5068"/>
        <w:gridCol w:w="5069"/>
      </w:tblGrid>
      <w:tr w:rsidR="00663ECD" w:rsidTr="00663ECD">
        <w:tc>
          <w:tcPr>
            <w:tcW w:w="5068" w:type="dxa"/>
          </w:tcPr>
          <w:p w:rsidR="00663ECD" w:rsidRPr="00663ECD" w:rsidRDefault="00663ECD" w:rsidP="00663ECD">
            <w:pPr>
              <w:rPr>
                <w:sz w:val="24"/>
                <w:szCs w:val="24"/>
              </w:rPr>
            </w:pPr>
            <w:r w:rsidRPr="00663ECD">
              <w:rPr>
                <w:sz w:val="24"/>
                <w:szCs w:val="24"/>
              </w:rPr>
              <w:t>Регион РФ</w:t>
            </w:r>
          </w:p>
        </w:tc>
        <w:tc>
          <w:tcPr>
            <w:tcW w:w="5069" w:type="dxa"/>
          </w:tcPr>
          <w:p w:rsidR="00663ECD" w:rsidRPr="00663ECD" w:rsidRDefault="00663ECD" w:rsidP="00663ECD">
            <w:pPr>
              <w:rPr>
                <w:sz w:val="24"/>
                <w:szCs w:val="24"/>
              </w:rPr>
            </w:pPr>
          </w:p>
        </w:tc>
      </w:tr>
      <w:tr w:rsidR="00663ECD" w:rsidTr="00663ECD">
        <w:tc>
          <w:tcPr>
            <w:tcW w:w="5068" w:type="dxa"/>
          </w:tcPr>
          <w:p w:rsidR="00663ECD" w:rsidRPr="00663ECD" w:rsidRDefault="00663ECD" w:rsidP="00663ECD">
            <w:pPr>
              <w:rPr>
                <w:sz w:val="24"/>
                <w:szCs w:val="24"/>
              </w:rPr>
            </w:pPr>
            <w:r w:rsidRPr="00663ECD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5069" w:type="dxa"/>
          </w:tcPr>
          <w:p w:rsidR="00663ECD" w:rsidRPr="00663ECD" w:rsidRDefault="00663ECD" w:rsidP="00663ECD">
            <w:pPr>
              <w:rPr>
                <w:sz w:val="24"/>
                <w:szCs w:val="24"/>
              </w:rPr>
            </w:pPr>
          </w:p>
        </w:tc>
      </w:tr>
      <w:tr w:rsidR="00663ECD" w:rsidTr="00663ECD">
        <w:tc>
          <w:tcPr>
            <w:tcW w:w="5068" w:type="dxa"/>
          </w:tcPr>
          <w:p w:rsidR="00663ECD" w:rsidRPr="00663ECD" w:rsidRDefault="00663ECD" w:rsidP="00663ECD">
            <w:pPr>
              <w:rPr>
                <w:sz w:val="24"/>
                <w:szCs w:val="24"/>
              </w:rPr>
            </w:pPr>
            <w:r w:rsidRPr="00663ECD">
              <w:rPr>
                <w:sz w:val="24"/>
                <w:szCs w:val="24"/>
              </w:rPr>
              <w:t xml:space="preserve">ФИО руководителя координатора всероссийского конкурса в регионе, </w:t>
            </w:r>
            <w:proofErr w:type="spellStart"/>
            <w:r w:rsidRPr="00663ECD">
              <w:rPr>
                <w:sz w:val="24"/>
                <w:szCs w:val="24"/>
              </w:rPr>
              <w:t>e-mail</w:t>
            </w:r>
            <w:proofErr w:type="spellEnd"/>
            <w:r w:rsidRPr="00663ECD">
              <w:rPr>
                <w:sz w:val="24"/>
                <w:szCs w:val="24"/>
              </w:rPr>
              <w:t>, контактный телефон</w:t>
            </w:r>
          </w:p>
        </w:tc>
        <w:tc>
          <w:tcPr>
            <w:tcW w:w="5069" w:type="dxa"/>
          </w:tcPr>
          <w:p w:rsidR="00663ECD" w:rsidRPr="00663ECD" w:rsidRDefault="00663ECD" w:rsidP="00663ECD">
            <w:pPr>
              <w:rPr>
                <w:sz w:val="24"/>
                <w:szCs w:val="24"/>
              </w:rPr>
            </w:pPr>
          </w:p>
        </w:tc>
      </w:tr>
      <w:tr w:rsidR="00663ECD" w:rsidTr="00663ECD">
        <w:tc>
          <w:tcPr>
            <w:tcW w:w="5068" w:type="dxa"/>
          </w:tcPr>
          <w:p w:rsidR="00663ECD" w:rsidRPr="00663ECD" w:rsidRDefault="00663ECD" w:rsidP="00663ECD">
            <w:pPr>
              <w:rPr>
                <w:sz w:val="24"/>
                <w:szCs w:val="24"/>
              </w:rPr>
            </w:pPr>
            <w:r w:rsidRPr="00663ECD">
              <w:rPr>
                <w:sz w:val="24"/>
                <w:szCs w:val="24"/>
              </w:rPr>
              <w:t>Номинация Конкурса</w:t>
            </w:r>
          </w:p>
        </w:tc>
        <w:tc>
          <w:tcPr>
            <w:tcW w:w="5069" w:type="dxa"/>
          </w:tcPr>
          <w:p w:rsidR="00663ECD" w:rsidRPr="00663ECD" w:rsidRDefault="00663ECD" w:rsidP="00663ECD">
            <w:pPr>
              <w:rPr>
                <w:sz w:val="24"/>
                <w:szCs w:val="24"/>
              </w:rPr>
            </w:pPr>
          </w:p>
        </w:tc>
      </w:tr>
      <w:tr w:rsidR="00663ECD" w:rsidTr="00663ECD">
        <w:tc>
          <w:tcPr>
            <w:tcW w:w="5068" w:type="dxa"/>
          </w:tcPr>
          <w:p w:rsidR="00663ECD" w:rsidRPr="00663ECD" w:rsidRDefault="00663ECD" w:rsidP="00663ECD">
            <w:pPr>
              <w:rPr>
                <w:sz w:val="24"/>
                <w:szCs w:val="24"/>
              </w:rPr>
            </w:pPr>
            <w:r w:rsidRPr="00663ECD">
              <w:rPr>
                <w:sz w:val="24"/>
                <w:szCs w:val="24"/>
              </w:rPr>
              <w:t>Тема Конкурса</w:t>
            </w:r>
          </w:p>
        </w:tc>
        <w:tc>
          <w:tcPr>
            <w:tcW w:w="5069" w:type="dxa"/>
          </w:tcPr>
          <w:p w:rsidR="00663ECD" w:rsidRPr="00663ECD" w:rsidRDefault="00663ECD" w:rsidP="00663ECD">
            <w:pPr>
              <w:rPr>
                <w:sz w:val="24"/>
                <w:szCs w:val="24"/>
              </w:rPr>
            </w:pPr>
          </w:p>
        </w:tc>
      </w:tr>
      <w:tr w:rsidR="00663ECD" w:rsidTr="00663ECD">
        <w:tc>
          <w:tcPr>
            <w:tcW w:w="5068" w:type="dxa"/>
          </w:tcPr>
          <w:p w:rsidR="00663ECD" w:rsidRPr="00663ECD" w:rsidRDefault="00663ECD" w:rsidP="00663ECD">
            <w:pPr>
              <w:rPr>
                <w:sz w:val="24"/>
                <w:szCs w:val="24"/>
              </w:rPr>
            </w:pPr>
            <w:r w:rsidRPr="00663ECD">
              <w:rPr>
                <w:sz w:val="24"/>
                <w:szCs w:val="24"/>
              </w:rPr>
              <w:t>ФИО участников Конкурса, наименование организации (полностью)соответствии с категорией участников</w:t>
            </w:r>
          </w:p>
        </w:tc>
        <w:tc>
          <w:tcPr>
            <w:tcW w:w="5069" w:type="dxa"/>
          </w:tcPr>
          <w:p w:rsidR="00663ECD" w:rsidRPr="00663ECD" w:rsidRDefault="00663ECD" w:rsidP="00663ECD">
            <w:pPr>
              <w:rPr>
                <w:sz w:val="24"/>
                <w:szCs w:val="24"/>
              </w:rPr>
            </w:pPr>
          </w:p>
        </w:tc>
      </w:tr>
      <w:tr w:rsidR="00663ECD" w:rsidTr="00663ECD">
        <w:tc>
          <w:tcPr>
            <w:tcW w:w="5068" w:type="dxa"/>
          </w:tcPr>
          <w:p w:rsidR="00663ECD" w:rsidRPr="00663ECD" w:rsidRDefault="00663ECD" w:rsidP="00663ECD">
            <w:pPr>
              <w:rPr>
                <w:sz w:val="24"/>
                <w:szCs w:val="24"/>
              </w:rPr>
            </w:pPr>
            <w:r w:rsidRPr="00663ECD">
              <w:rPr>
                <w:sz w:val="24"/>
                <w:szCs w:val="24"/>
              </w:rPr>
              <w:t>Возрастная категория участников Конкурса</w:t>
            </w:r>
          </w:p>
        </w:tc>
        <w:tc>
          <w:tcPr>
            <w:tcW w:w="5069" w:type="dxa"/>
          </w:tcPr>
          <w:p w:rsidR="00663ECD" w:rsidRPr="00663ECD" w:rsidRDefault="00663ECD" w:rsidP="00663ECD">
            <w:pPr>
              <w:rPr>
                <w:sz w:val="24"/>
                <w:szCs w:val="24"/>
              </w:rPr>
            </w:pPr>
          </w:p>
        </w:tc>
      </w:tr>
      <w:tr w:rsidR="00663ECD" w:rsidTr="00663ECD">
        <w:tc>
          <w:tcPr>
            <w:tcW w:w="5068" w:type="dxa"/>
          </w:tcPr>
          <w:p w:rsidR="00663ECD" w:rsidRPr="00663ECD" w:rsidRDefault="00663ECD" w:rsidP="00663ECD">
            <w:pPr>
              <w:rPr>
                <w:sz w:val="24"/>
                <w:szCs w:val="24"/>
              </w:rPr>
            </w:pPr>
            <w:r w:rsidRPr="00663ECD">
              <w:rPr>
                <w:sz w:val="24"/>
                <w:szCs w:val="24"/>
              </w:rPr>
              <w:t>Информация о реализации проекта на уровне муниципального образования, региона (укажите ссылки и ресурсы, где расположен информационный материал)</w:t>
            </w:r>
          </w:p>
        </w:tc>
        <w:tc>
          <w:tcPr>
            <w:tcW w:w="5069" w:type="dxa"/>
          </w:tcPr>
          <w:p w:rsidR="00663ECD" w:rsidRPr="00663ECD" w:rsidRDefault="00663ECD" w:rsidP="00663ECD">
            <w:pPr>
              <w:rPr>
                <w:sz w:val="24"/>
                <w:szCs w:val="24"/>
              </w:rPr>
            </w:pPr>
          </w:p>
        </w:tc>
      </w:tr>
      <w:tr w:rsidR="00663ECD" w:rsidTr="00663ECD">
        <w:tc>
          <w:tcPr>
            <w:tcW w:w="5068" w:type="dxa"/>
          </w:tcPr>
          <w:p w:rsidR="00663ECD" w:rsidRPr="00663ECD" w:rsidRDefault="00663ECD" w:rsidP="00663ECD">
            <w:pPr>
              <w:rPr>
                <w:sz w:val="24"/>
                <w:szCs w:val="24"/>
              </w:rPr>
            </w:pPr>
            <w:r w:rsidRPr="00663ECD">
              <w:rPr>
                <w:sz w:val="24"/>
                <w:szCs w:val="24"/>
              </w:rPr>
              <w:t>Необходимый дополнительный материал (в случае выхода в финал)</w:t>
            </w:r>
          </w:p>
        </w:tc>
        <w:tc>
          <w:tcPr>
            <w:tcW w:w="5069" w:type="dxa"/>
          </w:tcPr>
          <w:p w:rsidR="00663ECD" w:rsidRPr="00663ECD" w:rsidRDefault="00663ECD" w:rsidP="00663ECD">
            <w:pPr>
              <w:rPr>
                <w:sz w:val="24"/>
                <w:szCs w:val="24"/>
              </w:rPr>
            </w:pPr>
          </w:p>
        </w:tc>
      </w:tr>
    </w:tbl>
    <w:p w:rsidR="00663ECD" w:rsidRPr="00663ECD" w:rsidRDefault="00663ECD" w:rsidP="00663ECD">
      <w:pPr>
        <w:jc w:val="center"/>
        <w:rPr>
          <w:b/>
          <w:sz w:val="24"/>
          <w:szCs w:val="24"/>
        </w:rPr>
      </w:pPr>
    </w:p>
    <w:p w:rsidR="00663ECD" w:rsidRPr="00663ECD" w:rsidRDefault="00663ECD" w:rsidP="00663ECD">
      <w:pPr>
        <w:jc w:val="center"/>
        <w:rPr>
          <w:b/>
          <w:sz w:val="24"/>
          <w:szCs w:val="24"/>
        </w:rPr>
      </w:pPr>
    </w:p>
    <w:p w:rsidR="00663ECD" w:rsidRPr="00663ECD" w:rsidRDefault="00663ECD" w:rsidP="00663ECD">
      <w:pPr>
        <w:jc w:val="center"/>
        <w:rPr>
          <w:b/>
          <w:sz w:val="24"/>
          <w:szCs w:val="24"/>
        </w:rPr>
      </w:pPr>
    </w:p>
    <w:p w:rsidR="00663ECD" w:rsidRPr="00663ECD" w:rsidRDefault="00663ECD" w:rsidP="00663ECD">
      <w:pPr>
        <w:jc w:val="center"/>
        <w:rPr>
          <w:b/>
          <w:sz w:val="24"/>
          <w:szCs w:val="24"/>
        </w:rPr>
      </w:pPr>
    </w:p>
    <w:p w:rsidR="00663ECD" w:rsidRDefault="00663ECD" w:rsidP="00663ECD">
      <w:pPr>
        <w:jc w:val="right"/>
        <w:rPr>
          <w:sz w:val="24"/>
          <w:szCs w:val="24"/>
        </w:rPr>
      </w:pPr>
    </w:p>
    <w:sectPr w:rsidR="00663ECD" w:rsidSect="00DB7BFD">
      <w:footerReference w:type="default" r:id="rId7"/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767F" w:rsidRDefault="004C767F" w:rsidP="00DB7BFD">
      <w:r>
        <w:separator/>
      </w:r>
    </w:p>
  </w:endnote>
  <w:endnote w:type="continuationSeparator" w:id="1">
    <w:p w:rsidR="004C767F" w:rsidRDefault="004C767F" w:rsidP="00DB7B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723307"/>
      <w:docPartObj>
        <w:docPartGallery w:val="Page Numbers (Bottom of Page)"/>
        <w:docPartUnique/>
      </w:docPartObj>
    </w:sdtPr>
    <w:sdtContent>
      <w:p w:rsidR="00DB7BFD" w:rsidRDefault="00D8085C">
        <w:pPr>
          <w:pStyle w:val="a6"/>
          <w:jc w:val="right"/>
        </w:pPr>
        <w:r>
          <w:fldChar w:fldCharType="begin"/>
        </w:r>
        <w:r w:rsidR="001C4FE2">
          <w:instrText xml:space="preserve"> PAGE   \* MERGEFORMAT </w:instrText>
        </w:r>
        <w:r>
          <w:fldChar w:fldCharType="separate"/>
        </w:r>
        <w:r w:rsidR="00B57B6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B7BFD" w:rsidRDefault="00DB7BF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767F" w:rsidRDefault="004C767F" w:rsidP="00DB7BFD">
      <w:r>
        <w:separator/>
      </w:r>
    </w:p>
  </w:footnote>
  <w:footnote w:type="continuationSeparator" w:id="1">
    <w:p w:rsidR="004C767F" w:rsidRDefault="004C767F" w:rsidP="00DB7B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902"/>
    <w:multiLevelType w:val="hybridMultilevel"/>
    <w:tmpl w:val="56B4CD5A"/>
    <w:lvl w:ilvl="0" w:tplc="7F28B972">
      <w:start w:val="1"/>
      <w:numFmt w:val="bullet"/>
      <w:lvlText w:val=""/>
      <w:lvlJc w:val="left"/>
    </w:lvl>
    <w:lvl w:ilvl="1" w:tplc="DA128508">
      <w:numFmt w:val="decimal"/>
      <w:lvlText w:val=""/>
      <w:lvlJc w:val="left"/>
    </w:lvl>
    <w:lvl w:ilvl="2" w:tplc="078250B2">
      <w:numFmt w:val="decimal"/>
      <w:lvlText w:val=""/>
      <w:lvlJc w:val="left"/>
    </w:lvl>
    <w:lvl w:ilvl="3" w:tplc="2EB08346">
      <w:numFmt w:val="decimal"/>
      <w:lvlText w:val=""/>
      <w:lvlJc w:val="left"/>
    </w:lvl>
    <w:lvl w:ilvl="4" w:tplc="A95CDCC8">
      <w:numFmt w:val="decimal"/>
      <w:lvlText w:val=""/>
      <w:lvlJc w:val="left"/>
    </w:lvl>
    <w:lvl w:ilvl="5" w:tplc="A308E712">
      <w:numFmt w:val="decimal"/>
      <w:lvlText w:val=""/>
      <w:lvlJc w:val="left"/>
    </w:lvl>
    <w:lvl w:ilvl="6" w:tplc="31DC4EA2">
      <w:numFmt w:val="decimal"/>
      <w:lvlText w:val=""/>
      <w:lvlJc w:val="left"/>
    </w:lvl>
    <w:lvl w:ilvl="7" w:tplc="279AC9F2">
      <w:numFmt w:val="decimal"/>
      <w:lvlText w:val=""/>
      <w:lvlJc w:val="left"/>
    </w:lvl>
    <w:lvl w:ilvl="8" w:tplc="D8ACBDD6">
      <w:numFmt w:val="decimal"/>
      <w:lvlText w:val=""/>
      <w:lvlJc w:val="left"/>
    </w:lvl>
  </w:abstractNum>
  <w:abstractNum w:abstractNumId="1">
    <w:nsid w:val="0000139D"/>
    <w:multiLevelType w:val="hybridMultilevel"/>
    <w:tmpl w:val="7C843616"/>
    <w:lvl w:ilvl="0" w:tplc="7C182DF4">
      <w:start w:val="1"/>
      <w:numFmt w:val="bullet"/>
      <w:lvlText w:val="в"/>
      <w:lvlJc w:val="left"/>
    </w:lvl>
    <w:lvl w:ilvl="1" w:tplc="3684D838">
      <w:numFmt w:val="decimal"/>
      <w:lvlText w:val=""/>
      <w:lvlJc w:val="left"/>
    </w:lvl>
    <w:lvl w:ilvl="2" w:tplc="8DCE8378">
      <w:numFmt w:val="decimal"/>
      <w:lvlText w:val=""/>
      <w:lvlJc w:val="left"/>
    </w:lvl>
    <w:lvl w:ilvl="3" w:tplc="2DC65382">
      <w:numFmt w:val="decimal"/>
      <w:lvlText w:val=""/>
      <w:lvlJc w:val="left"/>
    </w:lvl>
    <w:lvl w:ilvl="4" w:tplc="38F81012">
      <w:numFmt w:val="decimal"/>
      <w:lvlText w:val=""/>
      <w:lvlJc w:val="left"/>
    </w:lvl>
    <w:lvl w:ilvl="5" w:tplc="0170A6F6">
      <w:numFmt w:val="decimal"/>
      <w:lvlText w:val=""/>
      <w:lvlJc w:val="left"/>
    </w:lvl>
    <w:lvl w:ilvl="6" w:tplc="98E2C620">
      <w:numFmt w:val="decimal"/>
      <w:lvlText w:val=""/>
      <w:lvlJc w:val="left"/>
    </w:lvl>
    <w:lvl w:ilvl="7" w:tplc="2D7EA7C2">
      <w:numFmt w:val="decimal"/>
      <w:lvlText w:val=""/>
      <w:lvlJc w:val="left"/>
    </w:lvl>
    <w:lvl w:ilvl="8" w:tplc="4C827CE8">
      <w:numFmt w:val="decimal"/>
      <w:lvlText w:val=""/>
      <w:lvlJc w:val="left"/>
    </w:lvl>
  </w:abstractNum>
  <w:abstractNum w:abstractNumId="2">
    <w:nsid w:val="00003699"/>
    <w:multiLevelType w:val="hybridMultilevel"/>
    <w:tmpl w:val="B1FA4E8C"/>
    <w:lvl w:ilvl="0" w:tplc="C896BACE">
      <w:start w:val="1"/>
      <w:numFmt w:val="bullet"/>
      <w:lvlText w:val=""/>
      <w:lvlJc w:val="left"/>
    </w:lvl>
    <w:lvl w:ilvl="1" w:tplc="0A1E920A">
      <w:numFmt w:val="decimal"/>
      <w:lvlText w:val=""/>
      <w:lvlJc w:val="left"/>
    </w:lvl>
    <w:lvl w:ilvl="2" w:tplc="FB1E5B52">
      <w:numFmt w:val="decimal"/>
      <w:lvlText w:val=""/>
      <w:lvlJc w:val="left"/>
    </w:lvl>
    <w:lvl w:ilvl="3" w:tplc="ACACD3FA">
      <w:numFmt w:val="decimal"/>
      <w:lvlText w:val=""/>
      <w:lvlJc w:val="left"/>
    </w:lvl>
    <w:lvl w:ilvl="4" w:tplc="CBCE3B54">
      <w:numFmt w:val="decimal"/>
      <w:lvlText w:val=""/>
      <w:lvlJc w:val="left"/>
    </w:lvl>
    <w:lvl w:ilvl="5" w:tplc="92FC3962">
      <w:numFmt w:val="decimal"/>
      <w:lvlText w:val=""/>
      <w:lvlJc w:val="left"/>
    </w:lvl>
    <w:lvl w:ilvl="6" w:tplc="C89C7CDC">
      <w:numFmt w:val="decimal"/>
      <w:lvlText w:val=""/>
      <w:lvlJc w:val="left"/>
    </w:lvl>
    <w:lvl w:ilvl="7" w:tplc="8818701C">
      <w:numFmt w:val="decimal"/>
      <w:lvlText w:val=""/>
      <w:lvlJc w:val="left"/>
    </w:lvl>
    <w:lvl w:ilvl="8" w:tplc="615EF256">
      <w:numFmt w:val="decimal"/>
      <w:lvlText w:val=""/>
      <w:lvlJc w:val="left"/>
    </w:lvl>
  </w:abstractNum>
  <w:abstractNum w:abstractNumId="3">
    <w:nsid w:val="00005772"/>
    <w:multiLevelType w:val="hybridMultilevel"/>
    <w:tmpl w:val="33A23DA2"/>
    <w:lvl w:ilvl="0" w:tplc="DA186D7C">
      <w:start w:val="1"/>
      <w:numFmt w:val="bullet"/>
      <w:lvlText w:val="в"/>
      <w:lvlJc w:val="left"/>
    </w:lvl>
    <w:lvl w:ilvl="1" w:tplc="8A8ED008">
      <w:numFmt w:val="decimal"/>
      <w:lvlText w:val=""/>
      <w:lvlJc w:val="left"/>
    </w:lvl>
    <w:lvl w:ilvl="2" w:tplc="81BC8882">
      <w:numFmt w:val="decimal"/>
      <w:lvlText w:val=""/>
      <w:lvlJc w:val="left"/>
    </w:lvl>
    <w:lvl w:ilvl="3" w:tplc="7EE813E6">
      <w:numFmt w:val="decimal"/>
      <w:lvlText w:val=""/>
      <w:lvlJc w:val="left"/>
    </w:lvl>
    <w:lvl w:ilvl="4" w:tplc="9BCA1266">
      <w:numFmt w:val="decimal"/>
      <w:lvlText w:val=""/>
      <w:lvlJc w:val="left"/>
    </w:lvl>
    <w:lvl w:ilvl="5" w:tplc="3BE40E0A">
      <w:numFmt w:val="decimal"/>
      <w:lvlText w:val=""/>
      <w:lvlJc w:val="left"/>
    </w:lvl>
    <w:lvl w:ilvl="6" w:tplc="0D1AEFBE">
      <w:numFmt w:val="decimal"/>
      <w:lvlText w:val=""/>
      <w:lvlJc w:val="left"/>
    </w:lvl>
    <w:lvl w:ilvl="7" w:tplc="FCBA04A6">
      <w:numFmt w:val="decimal"/>
      <w:lvlText w:val=""/>
      <w:lvlJc w:val="left"/>
    </w:lvl>
    <w:lvl w:ilvl="8" w:tplc="917830C0">
      <w:numFmt w:val="decimal"/>
      <w:lvlText w:val=""/>
      <w:lvlJc w:val="left"/>
    </w:lvl>
  </w:abstractNum>
  <w:abstractNum w:abstractNumId="4">
    <w:nsid w:val="000058B0"/>
    <w:multiLevelType w:val="hybridMultilevel"/>
    <w:tmpl w:val="A6B869D2"/>
    <w:lvl w:ilvl="0" w:tplc="0658CC52">
      <w:start w:val="1"/>
      <w:numFmt w:val="bullet"/>
      <w:lvlText w:val=""/>
      <w:lvlJc w:val="left"/>
    </w:lvl>
    <w:lvl w:ilvl="1" w:tplc="F490FA8E">
      <w:numFmt w:val="decimal"/>
      <w:lvlText w:val=""/>
      <w:lvlJc w:val="left"/>
    </w:lvl>
    <w:lvl w:ilvl="2" w:tplc="9CA846F4">
      <w:numFmt w:val="decimal"/>
      <w:lvlText w:val=""/>
      <w:lvlJc w:val="left"/>
    </w:lvl>
    <w:lvl w:ilvl="3" w:tplc="893EA3A0">
      <w:numFmt w:val="decimal"/>
      <w:lvlText w:val=""/>
      <w:lvlJc w:val="left"/>
    </w:lvl>
    <w:lvl w:ilvl="4" w:tplc="DAE64614">
      <w:numFmt w:val="decimal"/>
      <w:lvlText w:val=""/>
      <w:lvlJc w:val="left"/>
    </w:lvl>
    <w:lvl w:ilvl="5" w:tplc="BDFE5FCE">
      <w:numFmt w:val="decimal"/>
      <w:lvlText w:val=""/>
      <w:lvlJc w:val="left"/>
    </w:lvl>
    <w:lvl w:ilvl="6" w:tplc="C9288CA2">
      <w:numFmt w:val="decimal"/>
      <w:lvlText w:val=""/>
      <w:lvlJc w:val="left"/>
    </w:lvl>
    <w:lvl w:ilvl="7" w:tplc="CA1E746E">
      <w:numFmt w:val="decimal"/>
      <w:lvlText w:val=""/>
      <w:lvlJc w:val="left"/>
    </w:lvl>
    <w:lvl w:ilvl="8" w:tplc="0D3858BE">
      <w:numFmt w:val="decimal"/>
      <w:lvlText w:val=""/>
      <w:lvlJc w:val="left"/>
    </w:lvl>
  </w:abstractNum>
  <w:abstractNum w:abstractNumId="5">
    <w:nsid w:val="00007BB9"/>
    <w:multiLevelType w:val="hybridMultilevel"/>
    <w:tmpl w:val="2F94B1EA"/>
    <w:lvl w:ilvl="0" w:tplc="0A6AE142">
      <w:start w:val="1"/>
      <w:numFmt w:val="bullet"/>
      <w:lvlText w:val=""/>
      <w:lvlJc w:val="left"/>
    </w:lvl>
    <w:lvl w:ilvl="1" w:tplc="5D0CEFEA">
      <w:numFmt w:val="decimal"/>
      <w:lvlText w:val=""/>
      <w:lvlJc w:val="left"/>
    </w:lvl>
    <w:lvl w:ilvl="2" w:tplc="ADD077BA">
      <w:numFmt w:val="decimal"/>
      <w:lvlText w:val=""/>
      <w:lvlJc w:val="left"/>
    </w:lvl>
    <w:lvl w:ilvl="3" w:tplc="AC84F9F6">
      <w:numFmt w:val="decimal"/>
      <w:lvlText w:val=""/>
      <w:lvlJc w:val="left"/>
    </w:lvl>
    <w:lvl w:ilvl="4" w:tplc="D9C02090">
      <w:numFmt w:val="decimal"/>
      <w:lvlText w:val=""/>
      <w:lvlJc w:val="left"/>
    </w:lvl>
    <w:lvl w:ilvl="5" w:tplc="8C1E05F8">
      <w:numFmt w:val="decimal"/>
      <w:lvlText w:val=""/>
      <w:lvlJc w:val="left"/>
    </w:lvl>
    <w:lvl w:ilvl="6" w:tplc="5A725A30">
      <w:numFmt w:val="decimal"/>
      <w:lvlText w:val=""/>
      <w:lvlJc w:val="left"/>
    </w:lvl>
    <w:lvl w:ilvl="7" w:tplc="41A6F9E6">
      <w:numFmt w:val="decimal"/>
      <w:lvlText w:val=""/>
      <w:lvlJc w:val="left"/>
    </w:lvl>
    <w:lvl w:ilvl="8" w:tplc="8D72E89C">
      <w:numFmt w:val="decimal"/>
      <w:lvlText w:val=""/>
      <w:lvlJc w:val="left"/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B7BFD"/>
    <w:rsid w:val="001C4FE2"/>
    <w:rsid w:val="00311B8A"/>
    <w:rsid w:val="004011D5"/>
    <w:rsid w:val="00463BEA"/>
    <w:rsid w:val="004C767F"/>
    <w:rsid w:val="00572778"/>
    <w:rsid w:val="005820ED"/>
    <w:rsid w:val="005868D9"/>
    <w:rsid w:val="005B40B0"/>
    <w:rsid w:val="005F3E8B"/>
    <w:rsid w:val="00645182"/>
    <w:rsid w:val="00663ECD"/>
    <w:rsid w:val="00721B2D"/>
    <w:rsid w:val="00AA50D1"/>
    <w:rsid w:val="00B57B6E"/>
    <w:rsid w:val="00BB304B"/>
    <w:rsid w:val="00C36BD5"/>
    <w:rsid w:val="00D164F9"/>
    <w:rsid w:val="00D8085C"/>
    <w:rsid w:val="00DB7BFD"/>
    <w:rsid w:val="00DF16C2"/>
    <w:rsid w:val="00E3179A"/>
    <w:rsid w:val="00E45F49"/>
    <w:rsid w:val="00F929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BFD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B7BFD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DB7BF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B7BFD"/>
    <w:rPr>
      <w:rFonts w:ascii="Times New Roman" w:eastAsiaTheme="minorEastAsia" w:hAnsi="Times New Roman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DB7BF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B7BFD"/>
    <w:rPr>
      <w:rFonts w:ascii="Times New Roman" w:eastAsiaTheme="minorEastAsia" w:hAnsi="Times New Roman" w:cs="Times New Roman"/>
      <w:lang w:eastAsia="ru-RU"/>
    </w:rPr>
  </w:style>
  <w:style w:type="table" w:styleId="a8">
    <w:name w:val="Table Grid"/>
    <w:basedOn w:val="a1"/>
    <w:uiPriority w:val="59"/>
    <w:rsid w:val="00663E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</Pages>
  <Words>1245</Words>
  <Characters>7101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МКУ УО АМР</cp:lastModifiedBy>
  <cp:revision>11</cp:revision>
  <dcterms:created xsi:type="dcterms:W3CDTF">2019-11-26T09:17:00Z</dcterms:created>
  <dcterms:modified xsi:type="dcterms:W3CDTF">2020-01-15T06:42:00Z</dcterms:modified>
</cp:coreProperties>
</file>